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F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桃園市10</w:t>
      </w:r>
      <w:r w:rsidR="00D7704F">
        <w:rPr>
          <w:rFonts w:ascii="標楷體" w:eastAsia="標楷體" w:hAnsi="標楷體"/>
          <w:color w:val="000000"/>
          <w:sz w:val="36"/>
          <w:szCs w:val="36"/>
        </w:rPr>
        <w:t>7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D7704F">
        <w:rPr>
          <w:rFonts w:ascii="標楷體" w:eastAsia="標楷體" w:hAnsi="標楷體" w:hint="eastAsia"/>
          <w:color w:val="000000"/>
          <w:sz w:val="36"/>
          <w:szCs w:val="36"/>
        </w:rPr>
        <w:t>神農小學堂暨</w:t>
      </w:r>
      <w:r w:rsidR="00ED3234">
        <w:rPr>
          <w:rFonts w:ascii="標楷體" w:eastAsia="標楷體" w:hAnsi="標楷體" w:hint="eastAsia"/>
          <w:color w:val="000000"/>
          <w:sz w:val="36"/>
          <w:szCs w:val="36"/>
        </w:rPr>
        <w:t>正確用藥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教育</w:t>
      </w:r>
    </w:p>
    <w:p w:rsidR="00D3172A" w:rsidRPr="00387E3A" w:rsidRDefault="00D7704F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種子教師增能研習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D7704F">
        <w:rPr>
          <w:rFonts w:eastAsia="標楷體" w:hint="eastAsia"/>
          <w:sz w:val="26"/>
          <w:szCs w:val="26"/>
        </w:rPr>
        <w:t>神農小學堂</w:t>
      </w:r>
      <w:r w:rsidR="00D7704F">
        <w:rPr>
          <w:rFonts w:ascii="標楷體" w:eastAsia="標楷體" w:hAnsi="標楷體" w:hint="eastAsia"/>
          <w:sz w:val="26"/>
          <w:szCs w:val="26"/>
        </w:rPr>
        <w:t>知識</w:t>
      </w:r>
      <w:r w:rsidR="00D7704F">
        <w:rPr>
          <w:rFonts w:eastAsia="標楷體" w:hint="eastAsia"/>
          <w:sz w:val="26"/>
          <w:szCs w:val="26"/>
        </w:rPr>
        <w:t>競賽暨</w:t>
      </w:r>
      <w:r w:rsidR="00ED3234" w:rsidRPr="00ED3234">
        <w:rPr>
          <w:rFonts w:eastAsia="標楷體" w:hint="eastAsia"/>
          <w:sz w:val="26"/>
          <w:szCs w:val="26"/>
        </w:rPr>
        <w:t>正確用藥教育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</w:t>
      </w:r>
      <w:r w:rsidR="00D7704F">
        <w:rPr>
          <w:rFonts w:eastAsia="標楷體" w:hint="eastAsia"/>
          <w:sz w:val="26"/>
          <w:szCs w:val="26"/>
        </w:rPr>
        <w:t>教師參與神農小學堂</w:t>
      </w:r>
      <w:r w:rsidR="00D7704F">
        <w:rPr>
          <w:rFonts w:ascii="標楷體" w:eastAsia="標楷體" w:hAnsi="標楷體" w:hint="eastAsia"/>
          <w:sz w:val="26"/>
          <w:szCs w:val="26"/>
        </w:rPr>
        <w:t>知識</w:t>
      </w:r>
      <w:r w:rsidR="00D7704F">
        <w:rPr>
          <w:rFonts w:eastAsia="標楷體" w:hint="eastAsia"/>
          <w:sz w:val="26"/>
          <w:szCs w:val="26"/>
        </w:rPr>
        <w:t>競賽暨</w:t>
      </w:r>
      <w:r w:rsidR="00ED3234">
        <w:rPr>
          <w:rFonts w:eastAsia="標楷體" w:hint="eastAsia"/>
          <w:sz w:val="26"/>
          <w:szCs w:val="26"/>
        </w:rPr>
        <w:t>推動</w:t>
      </w:r>
      <w:r w:rsidR="00ED3234" w:rsidRPr="00ED3234">
        <w:rPr>
          <w:rFonts w:eastAsia="標楷體" w:hint="eastAsia"/>
          <w:sz w:val="26"/>
          <w:szCs w:val="26"/>
        </w:rPr>
        <w:t>正確用藥教育</w:t>
      </w:r>
      <w:r w:rsidR="00EE18A2" w:rsidRPr="00C22A24">
        <w:rPr>
          <w:rFonts w:eastAsia="標楷體" w:hint="eastAsia"/>
          <w:sz w:val="26"/>
          <w:szCs w:val="26"/>
        </w:rPr>
        <w:t>相關知能</w:t>
      </w:r>
      <w:r w:rsidR="00D7704F">
        <w:rPr>
          <w:rFonts w:eastAsia="標楷體" w:hint="eastAsia"/>
          <w:sz w:val="26"/>
          <w:szCs w:val="26"/>
        </w:rPr>
        <w:t>及教學素養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 w:rsidR="00D7704F">
        <w:rPr>
          <w:rFonts w:eastAsia="標楷體" w:hint="eastAsia"/>
          <w:sz w:val="26"/>
          <w:szCs w:val="26"/>
        </w:rPr>
        <w:t>神農小學堂</w:t>
      </w:r>
      <w:r w:rsidR="00D7704F">
        <w:rPr>
          <w:rFonts w:ascii="標楷體" w:eastAsia="標楷體" w:hAnsi="標楷體" w:hint="eastAsia"/>
          <w:sz w:val="26"/>
          <w:szCs w:val="26"/>
        </w:rPr>
        <w:t>知識競賽暨</w:t>
      </w:r>
      <w:r w:rsidR="00D7704F">
        <w:rPr>
          <w:rFonts w:eastAsia="標楷體" w:hint="eastAsia"/>
          <w:sz w:val="26"/>
          <w:szCs w:val="26"/>
        </w:rPr>
        <w:t>推動</w:t>
      </w:r>
      <w:r w:rsidR="00ED3234" w:rsidRPr="00ED3234">
        <w:rPr>
          <w:rFonts w:eastAsia="標楷體" w:hint="eastAsia"/>
          <w:sz w:val="26"/>
          <w:szCs w:val="26"/>
        </w:rPr>
        <w:t>正確用藥教育</w:t>
      </w:r>
      <w:r w:rsidR="00ED3234" w:rsidRPr="00C22A24">
        <w:rPr>
          <w:rFonts w:eastAsia="標楷體" w:hint="eastAsia"/>
          <w:sz w:val="26"/>
          <w:szCs w:val="26"/>
        </w:rPr>
        <w:t>議題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</w:t>
      </w:r>
      <w:r w:rsidRPr="00C22A24">
        <w:rPr>
          <w:rFonts w:eastAsia="標楷體" w:hint="eastAsia"/>
          <w:sz w:val="26"/>
          <w:szCs w:val="26"/>
        </w:rPr>
        <w:t>。</w:t>
      </w:r>
    </w:p>
    <w:p w:rsidR="005371D4" w:rsidRDefault="005371D4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ED3234">
        <w:rPr>
          <w:rFonts w:ascii="標楷體" w:eastAsia="標楷體" w:hAnsi="標楷體" w:hint="eastAsia"/>
          <w:sz w:val="26"/>
          <w:szCs w:val="26"/>
        </w:rPr>
        <w:t>大溪</w:t>
      </w:r>
      <w:r w:rsidR="00C22A24">
        <w:rPr>
          <w:rFonts w:ascii="標楷體" w:eastAsia="標楷體" w:hAnsi="標楷體" w:hint="eastAsia"/>
          <w:sz w:val="26"/>
          <w:szCs w:val="26"/>
        </w:rPr>
        <w:t>區</w:t>
      </w:r>
      <w:r w:rsidR="00ED3234">
        <w:rPr>
          <w:rFonts w:ascii="標楷體" w:eastAsia="標楷體" w:hAnsi="標楷體" w:hint="eastAsia"/>
          <w:sz w:val="26"/>
          <w:szCs w:val="26"/>
        </w:rPr>
        <w:t>田心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5371D4" w:rsidRDefault="005371D4" w:rsidP="00387E3A">
      <w:pPr>
        <w:spacing w:line="420" w:lineRule="exact"/>
        <w:contextualSpacing/>
        <w:rPr>
          <w:rFonts w:eastAsia="標楷體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Default="00753AC9" w:rsidP="00387E3A">
      <w:pPr>
        <w:spacing w:line="420" w:lineRule="exact"/>
        <w:ind w:leftChars="-1" w:left="921" w:hangingChars="355" w:hanging="923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D7704F">
        <w:rPr>
          <w:rFonts w:eastAsia="標楷體" w:hint="eastAsia"/>
          <w:sz w:val="26"/>
          <w:szCs w:val="26"/>
        </w:rPr>
        <w:t>一、</w:t>
      </w:r>
      <w:r w:rsidR="00ED3234" w:rsidRPr="00ED3234">
        <w:rPr>
          <w:rFonts w:eastAsia="標楷體" w:hint="eastAsia"/>
          <w:sz w:val="26"/>
          <w:szCs w:val="26"/>
        </w:rPr>
        <w:t>正確用藥教育</w:t>
      </w:r>
      <w:r w:rsidR="00ED3234" w:rsidRPr="00ED3234">
        <w:rPr>
          <w:rFonts w:eastAsia="標楷體" w:hint="eastAsia"/>
          <w:sz w:val="26"/>
          <w:szCs w:val="26"/>
        </w:rPr>
        <w:t>(</w:t>
      </w:r>
      <w:r w:rsidR="00ED3234" w:rsidRPr="00ED3234">
        <w:rPr>
          <w:rFonts w:eastAsia="標楷體" w:hint="eastAsia"/>
          <w:sz w:val="26"/>
          <w:szCs w:val="26"/>
        </w:rPr>
        <w:t>含全民健保</w:t>
      </w:r>
      <w:r w:rsidR="00ED3234" w:rsidRPr="00ED3234">
        <w:rPr>
          <w:rFonts w:eastAsia="標楷體" w:hint="eastAsia"/>
          <w:sz w:val="26"/>
          <w:szCs w:val="26"/>
        </w:rPr>
        <w:t>)</w:t>
      </w:r>
      <w:r w:rsidR="00ED3234" w:rsidRPr="00C22A24">
        <w:rPr>
          <w:rFonts w:eastAsia="標楷體" w:hint="eastAsia"/>
          <w:sz w:val="26"/>
          <w:szCs w:val="26"/>
        </w:rPr>
        <w:t>議題</w:t>
      </w:r>
      <w:r w:rsidR="00ED3234">
        <w:rPr>
          <w:rFonts w:eastAsia="標楷體" w:hint="eastAsia"/>
          <w:sz w:val="26"/>
          <w:szCs w:val="26"/>
        </w:rPr>
        <w:t>學校承辦人</w:t>
      </w:r>
    </w:p>
    <w:p w:rsidR="00D7704F" w:rsidRPr="00387E3A" w:rsidRDefault="00D7704F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二、報名神農小學堂知識競賽學校務必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</w:p>
    <w:p w:rsidR="002504FC" w:rsidRPr="00387E3A" w:rsidRDefault="001E41FD" w:rsidP="00ED3234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107</w:t>
      </w:r>
      <w:r w:rsidRPr="00387E3A">
        <w:rPr>
          <w:rFonts w:eastAsia="標楷體" w:hint="eastAsia"/>
          <w:sz w:val="26"/>
          <w:szCs w:val="26"/>
        </w:rPr>
        <w:t>年</w:t>
      </w:r>
      <w:r w:rsidR="00ED3234">
        <w:rPr>
          <w:rFonts w:eastAsia="標楷體" w:hint="eastAsia"/>
          <w:sz w:val="26"/>
          <w:szCs w:val="26"/>
        </w:rPr>
        <w:t>6</w:t>
      </w:r>
      <w:r w:rsidRPr="00387E3A">
        <w:rPr>
          <w:rFonts w:eastAsia="標楷體" w:hint="eastAsia"/>
          <w:sz w:val="26"/>
          <w:szCs w:val="26"/>
        </w:rPr>
        <w:t>月</w:t>
      </w:r>
      <w:r w:rsidR="00C22A24">
        <w:rPr>
          <w:rFonts w:eastAsia="標楷體" w:hint="eastAsia"/>
          <w:sz w:val="26"/>
          <w:szCs w:val="26"/>
        </w:rPr>
        <w:t>2</w:t>
      </w:r>
      <w:r w:rsidR="00D7704F">
        <w:rPr>
          <w:rFonts w:eastAsia="標楷體" w:hint="eastAsia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 w:rsidR="00D7704F">
        <w:rPr>
          <w:rFonts w:eastAsia="標楷體" w:hint="eastAsia"/>
          <w:sz w:val="26"/>
          <w:szCs w:val="26"/>
        </w:rPr>
        <w:t>五</w:t>
      </w:r>
      <w:r w:rsidRPr="00387E3A">
        <w:rPr>
          <w:rFonts w:eastAsia="標楷體" w:hint="eastAsia"/>
          <w:sz w:val="26"/>
          <w:szCs w:val="26"/>
        </w:rPr>
        <w:t>)</w:t>
      </w:r>
      <w:r w:rsidR="005371D4">
        <w:rPr>
          <w:rFonts w:eastAsia="標楷體" w:hint="eastAsia"/>
          <w:sz w:val="26"/>
          <w:szCs w:val="26"/>
        </w:rPr>
        <w:t xml:space="preserve"> </w:t>
      </w:r>
      <w:r w:rsidR="005371D4">
        <w:rPr>
          <w:rFonts w:eastAsia="標楷體" w:hint="eastAsia"/>
          <w:sz w:val="26"/>
          <w:szCs w:val="26"/>
        </w:rPr>
        <w:t>下午</w:t>
      </w:r>
      <w:r w:rsidR="005371D4">
        <w:rPr>
          <w:rFonts w:eastAsia="標楷體" w:hint="eastAsia"/>
          <w:sz w:val="26"/>
          <w:szCs w:val="26"/>
        </w:rPr>
        <w:t>1:30-4:30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5371D4">
        <w:rPr>
          <w:rFonts w:ascii="標楷體" w:eastAsia="標楷體" w:hAnsi="標楷體" w:hint="eastAsia"/>
          <w:sz w:val="26"/>
          <w:szCs w:val="26"/>
        </w:rPr>
        <w:t>田心</w:t>
      </w:r>
      <w:r w:rsidR="00C22A24">
        <w:rPr>
          <w:rFonts w:ascii="標楷體" w:eastAsia="標楷體" w:hAnsi="標楷體" w:hint="eastAsia"/>
          <w:sz w:val="26"/>
          <w:szCs w:val="26"/>
        </w:rPr>
        <w:t>國小(</w:t>
      </w:r>
      <w:r w:rsidR="00C22A24" w:rsidRPr="00C22A24">
        <w:rPr>
          <w:rFonts w:ascii="標楷體" w:eastAsia="標楷體" w:hAnsi="標楷體" w:hint="eastAsia"/>
          <w:sz w:val="26"/>
          <w:szCs w:val="26"/>
        </w:rPr>
        <w:t>桃園市</w:t>
      </w:r>
      <w:r w:rsidR="005371D4">
        <w:rPr>
          <w:rFonts w:ascii="標楷體" w:eastAsia="標楷體" w:hAnsi="標楷體" w:hint="eastAsia"/>
          <w:sz w:val="26"/>
          <w:szCs w:val="26"/>
        </w:rPr>
        <w:t>大溪</w:t>
      </w:r>
      <w:r w:rsidR="00C22A24" w:rsidRPr="00C22A24">
        <w:rPr>
          <w:rFonts w:ascii="標楷體" w:eastAsia="標楷體" w:hAnsi="標楷體" w:hint="eastAsia"/>
          <w:sz w:val="26"/>
          <w:szCs w:val="26"/>
        </w:rPr>
        <w:t>區</w:t>
      </w:r>
      <w:r w:rsidR="005371D4">
        <w:rPr>
          <w:rFonts w:ascii="標楷體" w:eastAsia="標楷體" w:hAnsi="標楷體" w:hint="eastAsia"/>
          <w:sz w:val="26"/>
          <w:szCs w:val="26"/>
        </w:rPr>
        <w:t>文化</w:t>
      </w:r>
      <w:r w:rsidR="00C22A24" w:rsidRPr="00C22A24">
        <w:rPr>
          <w:rFonts w:ascii="標楷體" w:eastAsia="標楷體" w:hAnsi="標楷體" w:hint="eastAsia"/>
          <w:sz w:val="26"/>
          <w:szCs w:val="26"/>
        </w:rPr>
        <w:t>路120號</w:t>
      </w:r>
      <w:r w:rsidR="00C22A24">
        <w:rPr>
          <w:rFonts w:ascii="標楷體" w:eastAsia="標楷體" w:hAnsi="標楷體" w:hint="eastAsia"/>
          <w:sz w:val="26"/>
          <w:szCs w:val="26"/>
        </w:rPr>
        <w:t>)</w:t>
      </w:r>
      <w:r w:rsidR="00D7704F">
        <w:rPr>
          <w:rFonts w:ascii="標楷體" w:eastAsia="標楷體" w:hAnsi="標楷體" w:hint="eastAsia"/>
          <w:sz w:val="26"/>
          <w:szCs w:val="26"/>
        </w:rPr>
        <w:t>四</w:t>
      </w:r>
      <w:r w:rsidR="005371D4">
        <w:rPr>
          <w:rFonts w:ascii="標楷體" w:eastAsia="標楷體" w:hAnsi="標楷體" w:hint="eastAsia"/>
          <w:sz w:val="26"/>
          <w:szCs w:val="26"/>
        </w:rPr>
        <w:t>樓</w:t>
      </w:r>
      <w:r w:rsidR="00D7704F">
        <w:rPr>
          <w:rFonts w:ascii="標楷體" w:eastAsia="標楷體" w:hAnsi="標楷體" w:hint="eastAsia"/>
          <w:sz w:val="26"/>
          <w:szCs w:val="26"/>
        </w:rPr>
        <w:t>視聽教</w:t>
      </w:r>
      <w:r w:rsidR="005371D4">
        <w:rPr>
          <w:rFonts w:ascii="標楷體" w:eastAsia="標楷體" w:hAnsi="標楷體" w:hint="eastAsia"/>
          <w:sz w:val="26"/>
          <w:szCs w:val="26"/>
        </w:rPr>
        <w:t>室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D11F4B" w:rsidRDefault="00D11F4B" w:rsidP="00D11F4B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</w:p>
    <w:p w:rsidR="00D11F4B" w:rsidRPr="00387E3A" w:rsidRDefault="00D11F4B" w:rsidP="00D7704F">
      <w:pPr>
        <w:spacing w:beforeLines="50" w:before="180" w:line="420" w:lineRule="exact"/>
        <w:ind w:left="424" w:hangingChars="163" w:hanging="424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</w:t>
      </w:r>
      <w:r w:rsidR="00D7704F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D7704F" w:rsidRPr="00387E3A">
        <w:rPr>
          <w:rFonts w:eastAsia="標楷體"/>
          <w:sz w:val="26"/>
          <w:szCs w:val="26"/>
        </w:rPr>
        <w:t>：</w:t>
      </w:r>
      <w:r w:rsidR="00D7704F" w:rsidRPr="00387E3A">
        <w:rPr>
          <w:rFonts w:eastAsia="標楷體" w:hint="eastAsia"/>
          <w:sz w:val="26"/>
          <w:szCs w:val="26"/>
        </w:rPr>
        <w:t>請於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7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15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桃園市教師專業研習發展系統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http://passport.tyc.edu.tw/index.php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)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－「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田心</w:t>
      </w:r>
      <w:r w:rsidR="00D7704F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國小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」項下報名，如有任何疑問，請電洽（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3872008</w:t>
      </w:r>
      <w:r w:rsidR="00D7704F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311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D7704F">
        <w:rPr>
          <w:rFonts w:eastAsia="標楷體" w:hint="eastAsia"/>
          <w:color w:val="000000" w:themeColor="text1"/>
          <w:kern w:val="0"/>
          <w:sz w:val="26"/>
          <w:szCs w:val="26"/>
        </w:rPr>
        <w:t>田心國小衛生組長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D11F4B" w:rsidRPr="00387E3A" w:rsidRDefault="00D11F4B" w:rsidP="00D11F4B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</w:t>
      </w:r>
    </w:p>
    <w:p w:rsidR="00D11F4B" w:rsidRDefault="00D11F4B" w:rsidP="00D11F4B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="00D7704F" w:rsidRPr="00387E3A">
        <w:rPr>
          <w:rFonts w:eastAsia="標楷體" w:hint="eastAsia"/>
          <w:sz w:val="26"/>
          <w:szCs w:val="26"/>
        </w:rPr>
        <w:t>本計畫</w:t>
      </w:r>
      <w:r w:rsidR="00D7704F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D11F4B" w:rsidRPr="00387E3A" w:rsidRDefault="00D11F4B" w:rsidP="00D11F4B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Pr="00387E3A">
        <w:rPr>
          <w:rFonts w:eastAsia="標楷體"/>
          <w:sz w:val="26"/>
          <w:szCs w:val="26"/>
        </w:rPr>
        <w:t xml:space="preserve">　　</w:t>
      </w:r>
    </w:p>
    <w:p w:rsidR="00D11F4B" w:rsidRDefault="00D11F4B" w:rsidP="00D11F4B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Pr="00387E3A">
        <w:rPr>
          <w:rFonts w:eastAsia="標楷體"/>
          <w:sz w:val="26"/>
          <w:szCs w:val="26"/>
        </w:rPr>
        <w:t>、</w:t>
      </w:r>
      <w:r w:rsidR="00D7704F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:rsidR="00D7704F" w:rsidRDefault="00D7704F" w:rsidP="00D11F4B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kern w:val="0"/>
          <w:sz w:val="26"/>
          <w:szCs w:val="26"/>
        </w:rPr>
      </w:pPr>
    </w:p>
    <w:p w:rsidR="00D11F4B" w:rsidRPr="00EE18A2" w:rsidRDefault="00D11F4B" w:rsidP="00D11F4B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ascii="標楷體" w:eastAsia="標楷體" w:hAnsi="標楷體" w:hint="eastAsia"/>
          <w:sz w:val="26"/>
          <w:szCs w:val="26"/>
        </w:rPr>
        <w:t>、本計畫經呈桃園市政府教育局核定後實施，修正時亦同。</w:t>
      </w:r>
    </w:p>
    <w:p w:rsidR="00D7704F" w:rsidRDefault="005371D4" w:rsidP="00D7704F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D7704F" w:rsidRPr="00387E3A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桃園市10</w:t>
      </w:r>
      <w:r w:rsidR="00D7704F">
        <w:rPr>
          <w:rFonts w:ascii="標楷體" w:eastAsia="標楷體" w:hAnsi="標楷體"/>
          <w:color w:val="000000"/>
          <w:sz w:val="36"/>
          <w:szCs w:val="36"/>
        </w:rPr>
        <w:t>7</w:t>
      </w:r>
      <w:r w:rsidR="00D7704F" w:rsidRPr="00387E3A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D7704F">
        <w:rPr>
          <w:rFonts w:ascii="標楷體" w:eastAsia="標楷體" w:hAnsi="標楷體" w:hint="eastAsia"/>
          <w:color w:val="000000"/>
          <w:sz w:val="36"/>
          <w:szCs w:val="36"/>
        </w:rPr>
        <w:t>神農小學堂暨正確用藥教育</w:t>
      </w:r>
    </w:p>
    <w:p w:rsidR="007631AB" w:rsidRDefault="00D7704F" w:rsidP="00BD3011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種子教師增能研習</w:t>
      </w:r>
      <w:r w:rsidR="00387E3A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316"/>
        <w:gridCol w:w="2286"/>
        <w:gridCol w:w="2934"/>
      </w:tblGrid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主講人/主持人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報到/主持人致詞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游月鈴校長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E0E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E0E3F">
              <w:rPr>
                <w:rFonts w:ascii="標楷體" w:eastAsia="標楷體" w:hAnsi="標楷體" w:hint="eastAsia"/>
                <w:sz w:val="28"/>
                <w:szCs w:val="28"/>
              </w:rPr>
              <w:t>年度桃園市市長盃神農小學堂正確用藥教育健康知識創意競賽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」規則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壢新醫院</w:t>
            </w:r>
          </w:p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徐凱芳科長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FE0E3F" w:rsidRDefault="00133D1C" w:rsidP="006C6C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IRS系統操作</w:t>
            </w:r>
            <w:r w:rsidRPr="00DA66EB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14:00-14：30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長庚醫院</w:t>
            </w:r>
          </w:p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B5B">
              <w:rPr>
                <w:rFonts w:ascii="標楷體" w:eastAsia="標楷體" w:hAnsi="標楷體" w:hint="eastAsia"/>
                <w:sz w:val="28"/>
                <w:szCs w:val="28"/>
              </w:rPr>
              <w:t>陳家揚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藥師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14：30-14：50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</w:t>
            </w:r>
          </w:p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陳建宏主任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0E3F">
              <w:rPr>
                <w:rFonts w:ascii="標楷體" w:eastAsia="標楷體" w:hAnsi="標楷體" w:hint="eastAsia"/>
                <w:sz w:val="28"/>
                <w:szCs w:val="28"/>
              </w:rPr>
              <w:t>正確用藥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(含全民健保)</w:t>
            </w:r>
            <w:r w:rsidRPr="00FE0E3F">
              <w:rPr>
                <w:rFonts w:ascii="標楷體" w:eastAsia="標楷體" w:hAnsi="標楷體" w:hint="eastAsia"/>
                <w:sz w:val="28"/>
                <w:szCs w:val="28"/>
              </w:rPr>
              <w:t>健康知識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14：50-15：50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桃園市藥師公會</w:t>
            </w:r>
          </w:p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楊嘉慶藥師</w:t>
            </w:r>
          </w:p>
        </w:tc>
      </w:tr>
      <w:tr w:rsidR="00133D1C" w:rsidRPr="00DA66EB" w:rsidTr="00133D1C">
        <w:tc>
          <w:tcPr>
            <w:tcW w:w="81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133D1C" w:rsidRPr="00DA66EB" w:rsidRDefault="00133D1C" w:rsidP="006C6C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15：50-16：30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133D1C" w:rsidRPr="00DA66EB" w:rsidRDefault="00133D1C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田心國小游月鈴校長</w:t>
            </w:r>
          </w:p>
        </w:tc>
      </w:tr>
      <w:tr w:rsidR="00D43022" w:rsidRPr="00DA66EB" w:rsidTr="0029320B">
        <w:tc>
          <w:tcPr>
            <w:tcW w:w="9350" w:type="dxa"/>
            <w:gridSpan w:val="4"/>
            <w:shd w:val="clear" w:color="auto" w:fill="auto"/>
            <w:vAlign w:val="center"/>
          </w:tcPr>
          <w:p w:rsidR="00D43022" w:rsidRDefault="00D43022" w:rsidP="006C6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133D1C" w:rsidRDefault="00133D1C" w:rsidP="00BD3011">
      <w:pPr>
        <w:spacing w:line="36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33D1C" w:rsidRPr="002D4194" w:rsidRDefault="00133D1C" w:rsidP="00BD3011">
      <w:pPr>
        <w:spacing w:line="360" w:lineRule="auto"/>
        <w:jc w:val="center"/>
        <w:rPr>
          <w:rFonts w:eastAsia="標楷體"/>
        </w:rPr>
      </w:pPr>
    </w:p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4F63EE" w:rsidRDefault="004F63EE">
      <w:pPr>
        <w:widowControl/>
        <w:rPr>
          <w:rFonts w:eastAsia="標楷體"/>
          <w:bdr w:val="single" w:sz="4" w:space="0" w:color="auto"/>
        </w:rPr>
      </w:pPr>
      <w:bookmarkStart w:id="0" w:name="_GoBack"/>
      <w:bookmarkEnd w:id="0"/>
    </w:p>
    <w:sectPr w:rsidR="004F63EE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B6" w:rsidRDefault="00CE28B6">
      <w:r>
        <w:separator/>
      </w:r>
    </w:p>
  </w:endnote>
  <w:endnote w:type="continuationSeparator" w:id="0">
    <w:p w:rsidR="00CE28B6" w:rsidRDefault="00CE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36B" w:rsidRPr="00C5536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B6" w:rsidRDefault="00CE28B6">
      <w:r>
        <w:separator/>
      </w:r>
    </w:p>
  </w:footnote>
  <w:footnote w:type="continuationSeparator" w:id="0">
    <w:p w:rsidR="00CE28B6" w:rsidRDefault="00CE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758A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4D51"/>
    <w:rsid w:val="00107BAC"/>
    <w:rsid w:val="00110CED"/>
    <w:rsid w:val="00113D48"/>
    <w:rsid w:val="00114375"/>
    <w:rsid w:val="00116530"/>
    <w:rsid w:val="00120168"/>
    <w:rsid w:val="00120AC2"/>
    <w:rsid w:val="00127FDD"/>
    <w:rsid w:val="0013226D"/>
    <w:rsid w:val="00133D1C"/>
    <w:rsid w:val="00134054"/>
    <w:rsid w:val="0013566C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1921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6EE0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84CB8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1351"/>
    <w:rsid w:val="004C7B2A"/>
    <w:rsid w:val="004D13FF"/>
    <w:rsid w:val="004F40A2"/>
    <w:rsid w:val="004F4C90"/>
    <w:rsid w:val="004F56D2"/>
    <w:rsid w:val="004F63EE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371D4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6906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4DA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4F5E"/>
    <w:rsid w:val="007E61B3"/>
    <w:rsid w:val="007E6BFC"/>
    <w:rsid w:val="007F4059"/>
    <w:rsid w:val="007F48C3"/>
    <w:rsid w:val="00801A36"/>
    <w:rsid w:val="00802E9A"/>
    <w:rsid w:val="00803F7A"/>
    <w:rsid w:val="00811283"/>
    <w:rsid w:val="0081164D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D6BEE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0145"/>
    <w:rsid w:val="009B1C65"/>
    <w:rsid w:val="009B2A7D"/>
    <w:rsid w:val="009C54CE"/>
    <w:rsid w:val="009C55E2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078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634A3"/>
    <w:rsid w:val="00B70E3D"/>
    <w:rsid w:val="00B71083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B32F3"/>
    <w:rsid w:val="00BB613D"/>
    <w:rsid w:val="00BB748E"/>
    <w:rsid w:val="00BC2EB7"/>
    <w:rsid w:val="00BC3E4E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17E0D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36B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4229"/>
    <w:rsid w:val="00CA5219"/>
    <w:rsid w:val="00CC04E8"/>
    <w:rsid w:val="00CC20D0"/>
    <w:rsid w:val="00CD424D"/>
    <w:rsid w:val="00CD5E2D"/>
    <w:rsid w:val="00CD697A"/>
    <w:rsid w:val="00CD6DDD"/>
    <w:rsid w:val="00CE15F8"/>
    <w:rsid w:val="00CE18B8"/>
    <w:rsid w:val="00CE1EBE"/>
    <w:rsid w:val="00CE28B6"/>
    <w:rsid w:val="00CE4373"/>
    <w:rsid w:val="00CE785F"/>
    <w:rsid w:val="00D00E51"/>
    <w:rsid w:val="00D0289E"/>
    <w:rsid w:val="00D05F5C"/>
    <w:rsid w:val="00D068C3"/>
    <w:rsid w:val="00D10BBA"/>
    <w:rsid w:val="00D11F4B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43022"/>
    <w:rsid w:val="00D5042E"/>
    <w:rsid w:val="00D5303C"/>
    <w:rsid w:val="00D55521"/>
    <w:rsid w:val="00D57A15"/>
    <w:rsid w:val="00D6394D"/>
    <w:rsid w:val="00D70C50"/>
    <w:rsid w:val="00D7704F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3760C"/>
    <w:rsid w:val="00E415D5"/>
    <w:rsid w:val="00E4326D"/>
    <w:rsid w:val="00E43EE6"/>
    <w:rsid w:val="00E43EE7"/>
    <w:rsid w:val="00E5105F"/>
    <w:rsid w:val="00E614D1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3234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137B"/>
    <w:rsid w:val="00FB2C2E"/>
    <w:rsid w:val="00FB3CD1"/>
    <w:rsid w:val="00FC00B8"/>
    <w:rsid w:val="00FC079D"/>
    <w:rsid w:val="00FC22EF"/>
    <w:rsid w:val="00FC2692"/>
    <w:rsid w:val="00FC3204"/>
    <w:rsid w:val="00FD4C4C"/>
    <w:rsid w:val="00FD52BC"/>
    <w:rsid w:val="00FD7EFF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181DA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  <w:style w:type="paragraph" w:customStyle="1" w:styleId="Default">
    <w:name w:val="Default"/>
    <w:rsid w:val="00284CB8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88BF-EDAC-426F-B356-FA86194B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杏陵醫學基金會</Company>
  <LinksUpToDate>false</LinksUpToDate>
  <CharactersWithSpaces>877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Tw538</cp:lastModifiedBy>
  <cp:revision>3</cp:revision>
  <cp:lastPrinted>2018-06-01T07:54:00Z</cp:lastPrinted>
  <dcterms:created xsi:type="dcterms:W3CDTF">2018-06-06T04:16:00Z</dcterms:created>
  <dcterms:modified xsi:type="dcterms:W3CDTF">2018-06-06T04:16:00Z</dcterms:modified>
</cp:coreProperties>
</file>