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A2" w:rsidRPr="00BC1EA2" w:rsidRDefault="00BC1EA2" w:rsidP="00BC1EA2">
      <w:pPr>
        <w:widowControl/>
        <w:shd w:val="clear" w:color="auto" w:fill="FFFFFF"/>
        <w:ind w:left="360"/>
        <w:jc w:val="center"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 w:rsidRPr="00BC1EA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107年4月25日星期三</w:t>
      </w:r>
      <w:proofErr w:type="gramStart"/>
      <w:r w:rsidRPr="00BC1EA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</w:t>
      </w:r>
      <w:proofErr w:type="gramEnd"/>
      <w:r w:rsidRPr="00BC1EA2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鐵相關班次表</w:t>
      </w:r>
    </w:p>
    <w:tbl>
      <w:tblPr>
        <w:tblW w:w="13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0"/>
        <w:gridCol w:w="1050"/>
        <w:gridCol w:w="975"/>
      </w:tblGrid>
      <w:tr w:rsidR="00BC1EA2" w:rsidRPr="00BC1EA2" w:rsidTr="00BC1EA2">
        <w:trPr>
          <w:trHeight w:val="553"/>
        </w:trPr>
        <w:tc>
          <w:tcPr>
            <w:tcW w:w="0" w:type="auto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去程</w:t>
            </w:r>
            <w:r w:rsidRPr="00BC1EA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:2018-04-25 從板橋前往雙溪車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站</w:t>
            </w:r>
          </w:p>
        </w:tc>
        <w:tc>
          <w:tcPr>
            <w:tcW w:w="1050" w:type="dxa"/>
            <w:tcBorders>
              <w:bottom w:val="dotted" w:sz="6" w:space="0" w:color="DDDDDD"/>
            </w:tcBorders>
            <w:vAlign w:val="center"/>
          </w:tcPr>
          <w:p w:rsidR="00BC1EA2" w:rsidRPr="00BC1EA2" w:rsidRDefault="00BC1EA2" w:rsidP="00BC1EA2">
            <w:pPr>
              <w:widowControl/>
              <w:spacing w:line="435" w:lineRule="atLeast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975" w:type="dxa"/>
            <w:tcBorders>
              <w:bottom w:val="dotted" w:sz="6" w:space="0" w:color="DDDDDD"/>
            </w:tcBorders>
            <w:vAlign w:val="center"/>
          </w:tcPr>
          <w:p w:rsidR="00BC1EA2" w:rsidRPr="00BC1EA2" w:rsidRDefault="00BC1EA2" w:rsidP="00BC1EA2">
            <w:pPr>
              <w:widowControl/>
              <w:spacing w:line="435" w:lineRule="atLeast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</w:p>
        </w:tc>
      </w:tr>
    </w:tbl>
    <w:p w:rsidR="00BC1EA2" w:rsidRPr="00BC1EA2" w:rsidRDefault="00BC1EA2" w:rsidP="00BC1EA2">
      <w:pPr>
        <w:widowControl/>
        <w:shd w:val="clear" w:color="auto" w:fill="EFEFEF"/>
        <w:rPr>
          <w:rFonts w:ascii="微軟正黑體" w:eastAsia="微軟正黑體" w:hAnsi="微軟正黑體" w:cs="新細明體"/>
          <w:vanish/>
          <w:color w:val="000000"/>
          <w:kern w:val="0"/>
          <w:sz w:val="22"/>
        </w:rPr>
      </w:pPr>
    </w:p>
    <w:tbl>
      <w:tblPr>
        <w:tblW w:w="13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35"/>
        <w:gridCol w:w="635"/>
        <w:gridCol w:w="1056"/>
        <w:gridCol w:w="831"/>
        <w:gridCol w:w="831"/>
        <w:gridCol w:w="861"/>
        <w:gridCol w:w="2946"/>
        <w:gridCol w:w="4029"/>
        <w:gridCol w:w="603"/>
        <w:gridCol w:w="573"/>
      </w:tblGrid>
      <w:tr w:rsidR="00BC1EA2" w:rsidRPr="00BC1EA2" w:rsidTr="00BC1EA2">
        <w:trPr>
          <w:trHeight w:val="774"/>
          <w:tblHeader/>
        </w:trPr>
        <w:tc>
          <w:tcPr>
            <w:tcW w:w="710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車種</w:t>
            </w:r>
          </w:p>
        </w:tc>
        <w:tc>
          <w:tcPr>
            <w:tcW w:w="635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車次</w:t>
            </w:r>
          </w:p>
        </w:tc>
        <w:tc>
          <w:tcPr>
            <w:tcW w:w="635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經由</w:t>
            </w:r>
          </w:p>
        </w:tc>
        <w:tc>
          <w:tcPr>
            <w:tcW w:w="1056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發車站</w:t>
            </w: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-</w:t>
            </w: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終點站</w:t>
            </w:r>
          </w:p>
        </w:tc>
        <w:tc>
          <w:tcPr>
            <w:tcW w:w="831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開車時間</w:t>
            </w:r>
          </w:p>
        </w:tc>
        <w:tc>
          <w:tcPr>
            <w:tcW w:w="831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到達時間</w:t>
            </w:r>
          </w:p>
        </w:tc>
        <w:tc>
          <w:tcPr>
            <w:tcW w:w="861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行駛時間</w:t>
            </w:r>
          </w:p>
        </w:tc>
        <w:tc>
          <w:tcPr>
            <w:tcW w:w="2946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備註</w:t>
            </w:r>
          </w:p>
        </w:tc>
        <w:tc>
          <w:tcPr>
            <w:tcW w:w="4029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C1EA2">
              <w:rPr>
                <w:rFonts w:ascii="Arial" w:eastAsia="新細明體" w:hAnsi="Arial" w:cs="Arial"/>
                <w:b/>
                <w:bCs/>
                <w:noProof/>
                <w:kern w:val="0"/>
                <w:sz w:val="22"/>
              </w:rPr>
              <w:drawing>
                <wp:inline distT="0" distB="0" distL="0" distR="0" wp14:anchorId="315FA79A" wp14:editId="3B81E29F">
                  <wp:extent cx="2524125" cy="533400"/>
                  <wp:effectExtent l="0" t="0" r="9525" b="0"/>
                  <wp:docPr id="1" name="圖片 1" descr="http://twtraffic.tra.gov.tw/twrail/images/headerde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wtraffic.tra.gov.tw/twrail/images/headerde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573" w:type="dxa"/>
            <w:tcBorders>
              <w:bottom w:val="single" w:sz="6" w:space="0" w:color="DDDDDD"/>
            </w:tcBorders>
            <w:shd w:val="clear" w:color="auto" w:fill="98D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</w:tr>
      <w:tr w:rsidR="00BC1EA2" w:rsidRPr="00BC1EA2" w:rsidTr="00BC1EA2">
        <w:trPr>
          <w:trHeight w:val="65"/>
        </w:trPr>
        <w:tc>
          <w:tcPr>
            <w:tcW w:w="710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635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9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dotted" w:sz="6" w:space="0" w:color="DDDDDD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EA2" w:rsidRPr="00BC1EA2" w:rsidTr="00BC1EA2">
        <w:trPr>
          <w:trHeight w:val="551"/>
        </w:trPr>
        <w:tc>
          <w:tcPr>
            <w:tcW w:w="710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hd w:val="clear" w:color="auto" w:fill="FF998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自強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  <w:r w:rsidRPr="00BC1EA2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t>272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-</w:t>
            </w:r>
          </w:p>
        </w:tc>
        <w:tc>
          <w:tcPr>
            <w:tcW w:w="105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竹南→花蓮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07:15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08:26</w:t>
            </w:r>
          </w:p>
        </w:tc>
        <w:tc>
          <w:tcPr>
            <w:tcW w:w="86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01時11分</w:t>
            </w:r>
          </w:p>
        </w:tc>
        <w:tc>
          <w:tcPr>
            <w:tcW w:w="294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3DAD8142" wp14:editId="7F0A7ED1">
                  <wp:extent cx="190500" cy="190500"/>
                  <wp:effectExtent l="0" t="0" r="0" b="0"/>
                  <wp:docPr id="2" name="圖片 2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4444914D" wp14:editId="6DC3B28D">
                  <wp:extent cx="190500" cy="190500"/>
                  <wp:effectExtent l="0" t="0" r="0" b="0"/>
                  <wp:docPr id="3" name="圖片 3" descr="http://twtraffic.tra.gov.tw/twrail/images/handicapp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wtraffic.tra.gov.tw/twrail/images/handicapp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15870606" wp14:editId="62D73F49">
                  <wp:extent cx="200025" cy="200025"/>
                  <wp:effectExtent l="0" t="0" r="9525" b="9525"/>
                  <wp:docPr id="4" name="圖片 4" descr="http://twtraffic.tra.gov.tw/twrail/images/breastfee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wtraffic.tra.gov.tw/twrail/images/breastfee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03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57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EA2" w:rsidRPr="00BC1EA2" w:rsidTr="00BC1EA2">
        <w:tc>
          <w:tcPr>
            <w:tcW w:w="710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區間車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  <w:r w:rsidRPr="00BC1EA2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t>4148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山</w:t>
            </w:r>
          </w:p>
        </w:tc>
        <w:tc>
          <w:tcPr>
            <w:tcW w:w="105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苗栗→蘇澳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07:21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08:50</w:t>
            </w:r>
          </w:p>
        </w:tc>
        <w:tc>
          <w:tcPr>
            <w:tcW w:w="86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01時29分</w:t>
            </w:r>
          </w:p>
        </w:tc>
        <w:tc>
          <w:tcPr>
            <w:tcW w:w="294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07DEBFEF" wp14:editId="19B8EBEA">
                  <wp:extent cx="190500" cy="190500"/>
                  <wp:effectExtent l="0" t="0" r="0" b="0"/>
                  <wp:docPr id="6" name="圖片 6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03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57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EA2" w:rsidRPr="00BC1EA2" w:rsidTr="00BC1EA2">
        <w:tc>
          <w:tcPr>
            <w:tcW w:w="710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區間車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  <w:r w:rsidRPr="00BC1EA2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t>1120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-</w:t>
            </w:r>
          </w:p>
        </w:tc>
        <w:tc>
          <w:tcPr>
            <w:tcW w:w="105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新竹→福隆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07:38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09:15</w:t>
            </w:r>
          </w:p>
        </w:tc>
        <w:tc>
          <w:tcPr>
            <w:tcW w:w="86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01時37分</w:t>
            </w:r>
          </w:p>
        </w:tc>
        <w:tc>
          <w:tcPr>
            <w:tcW w:w="294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0775F28B" wp14:editId="1F933127">
                  <wp:extent cx="190500" cy="190500"/>
                  <wp:effectExtent l="0" t="0" r="0" b="0"/>
                  <wp:docPr id="7" name="圖片 7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03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 </w:t>
            </w:r>
          </w:p>
        </w:tc>
        <w:tc>
          <w:tcPr>
            <w:tcW w:w="57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EA2" w:rsidRPr="00BC1EA2" w:rsidTr="00BC1EA2">
        <w:tc>
          <w:tcPr>
            <w:tcW w:w="710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區間車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  <w:r w:rsidRPr="00BC1EA2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t>4154</w:t>
            </w:r>
          </w:p>
        </w:tc>
        <w:tc>
          <w:tcPr>
            <w:tcW w:w="635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-</w:t>
            </w:r>
          </w:p>
        </w:tc>
        <w:tc>
          <w:tcPr>
            <w:tcW w:w="105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樹林→蘇澳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08:11</w:t>
            </w:r>
          </w:p>
        </w:tc>
        <w:tc>
          <w:tcPr>
            <w:tcW w:w="83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09:47</w:t>
            </w:r>
          </w:p>
        </w:tc>
        <w:tc>
          <w:tcPr>
            <w:tcW w:w="861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kern w:val="0"/>
                <w:sz w:val="22"/>
              </w:rPr>
              <w:t>01時36分</w:t>
            </w:r>
          </w:p>
        </w:tc>
        <w:tc>
          <w:tcPr>
            <w:tcW w:w="2946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C1EA2">
              <w:rPr>
                <w:rFonts w:ascii="新細明體" w:eastAsia="新細明體" w:hAnsi="新細明體" w:cs="新細明體"/>
                <w:noProof/>
                <w:kern w:val="0"/>
                <w:sz w:val="22"/>
              </w:rPr>
              <w:drawing>
                <wp:inline distT="0" distB="0" distL="0" distR="0" wp14:anchorId="52E6733F" wp14:editId="5B3F34E6">
                  <wp:extent cx="190500" cy="190500"/>
                  <wp:effectExtent l="0" t="0" r="0" b="0"/>
                  <wp:docPr id="8" name="圖片 8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bottom w:val="single" w:sz="8" w:space="0" w:color="808080"/>
            </w:tcBorders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60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636E5" w:rsidRPr="00BC1EA2" w:rsidRDefault="00BC1EA2" w:rsidP="00BC1EA2">
      <w:pPr>
        <w:jc w:val="center"/>
        <w:rPr>
          <w:rFonts w:ascii="標楷體" w:eastAsia="標楷體" w:hAnsi="標楷體"/>
          <w:b/>
        </w:rPr>
      </w:pPr>
      <w:r w:rsidRPr="00BC1EA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回</w:t>
      </w:r>
      <w:bookmarkStart w:id="0" w:name="_GoBack"/>
      <w:bookmarkEnd w:id="0"/>
      <w:r w:rsidRPr="00BC1EA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程:</w:t>
      </w:r>
      <w:r w:rsidRPr="00BC1E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  <w:r w:rsidRPr="00BC1E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從雙溪車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站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返抵板橋</w:t>
      </w:r>
    </w:p>
    <w:tbl>
      <w:tblPr>
        <w:tblW w:w="13965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072"/>
        <w:gridCol w:w="462"/>
        <w:gridCol w:w="2311"/>
        <w:gridCol w:w="1179"/>
        <w:gridCol w:w="1179"/>
        <w:gridCol w:w="2344"/>
        <w:gridCol w:w="2150"/>
        <w:gridCol w:w="1188"/>
        <w:gridCol w:w="693"/>
      </w:tblGrid>
      <w:tr w:rsidR="00BC1EA2" w:rsidRPr="00BC1EA2" w:rsidTr="00BC1EA2"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區間車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  <w:t>4191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蘇澳→鶯歌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16:19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17:58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01時39分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4" name="圖片 14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$ 80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C1EA2" w:rsidRPr="00BC1EA2" w:rsidTr="00BC1EA2"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hd w:val="clear" w:color="auto" w:fill="FF9980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自強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  <w:t>177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山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花蓮→斗南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16:44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17:53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01時09分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3" name="圖片 13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2" name="圖片 12" descr="http://twtraffic.tra.gov.tw/twrail/images/handicapp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wtraffic.tra.gov.tw/twrail/images/handicapp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圖片 11" descr="http://twtraffic.tra.gov.tw/twrail/images/breastfee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wtraffic.tra.gov.tw/twrail/images/breastfee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$ 124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0" name="圖片 10" descr="http://twtraffic.tra.gov.tw/twrail/images/ordert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wtraffic.tra.gov.tw/twrail/images/ordertic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EA2" w:rsidRPr="00BC1EA2" w:rsidTr="00BC1EA2"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區間車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before="150" w:after="150"/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0"/>
                <w:szCs w:val="20"/>
                <w:u w:val="single"/>
              </w:rPr>
              <w:t>4193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蘇澳→樹林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17:08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18:36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01時28分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spacing w:line="18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9" name="圖片 9" descr="http://twtraffic.tra.gov.tw/twrail/images/everyd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wtraffic.tra.gov.tw/twrail/images/everyd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$ 80</w:t>
            </w:r>
          </w:p>
        </w:tc>
        <w:tc>
          <w:tcPr>
            <w:tcW w:w="0" w:type="auto"/>
            <w:tcBorders>
              <w:bottom w:val="single" w:sz="8" w:space="0" w:color="808080"/>
            </w:tcBorders>
            <w:shd w:val="clear" w:color="auto" w:fill="EFEFEF"/>
            <w:vAlign w:val="center"/>
            <w:hideMark/>
          </w:tcPr>
          <w:p w:rsidR="00BC1EA2" w:rsidRPr="00BC1EA2" w:rsidRDefault="00BC1EA2" w:rsidP="00BC1EA2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BC1E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BC1EA2" w:rsidRDefault="00BC1EA2">
      <w:pPr>
        <w:rPr>
          <w:rFonts w:hint="eastAsia"/>
        </w:rPr>
      </w:pPr>
    </w:p>
    <w:sectPr w:rsidR="00BC1EA2" w:rsidSect="00BC1EA2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4555"/>
    <w:multiLevelType w:val="multilevel"/>
    <w:tmpl w:val="293C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A2"/>
    <w:rsid w:val="005636E5"/>
    <w:rsid w:val="00B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5FCF"/>
  <w15:chartTrackingRefBased/>
  <w15:docId w15:val="{01D4AF6B-C630-4C2E-A868-D466FEB2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aincodelink">
    <w:name w:val="traincodelink"/>
    <w:basedOn w:val="a"/>
    <w:rsid w:val="00BC1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8053">
              <w:marLeft w:val="3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DCAD8"/>
                    <w:bottom w:val="none" w:sz="0" w:space="0" w:color="auto"/>
                    <w:right w:val="single" w:sz="6" w:space="0" w:color="BDCAD8"/>
                  </w:divBdr>
                </w:div>
                <w:div w:id="1139880787">
                  <w:marLeft w:val="0"/>
                  <w:marRight w:val="0"/>
                  <w:marTop w:val="0"/>
                  <w:marBottom w:val="0"/>
                  <w:divBdr>
                    <w:top w:val="single" w:sz="6" w:space="0" w:color="BDCAD8"/>
                    <w:left w:val="single" w:sz="6" w:space="0" w:color="BDCAD8"/>
                    <w:bottom w:val="none" w:sz="0" w:space="0" w:color="auto"/>
                    <w:right w:val="single" w:sz="6" w:space="0" w:color="BDCAD8"/>
                  </w:divBdr>
                  <w:divsChild>
                    <w:div w:id="14628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1999">
                  <w:marLeft w:val="0"/>
                  <w:marRight w:val="0"/>
                  <w:marTop w:val="0"/>
                  <w:marBottom w:val="0"/>
                  <w:divBdr>
                    <w:top w:val="single" w:sz="12" w:space="2" w:color="FF9980"/>
                    <w:left w:val="single" w:sz="12" w:space="2" w:color="FF9980"/>
                    <w:bottom w:val="single" w:sz="12" w:space="2" w:color="FF9980"/>
                    <w:right w:val="single" w:sz="12" w:space="2" w:color="FF9980"/>
                  </w:divBdr>
                </w:div>
              </w:divsChild>
            </w:div>
          </w:divsChild>
        </w:div>
      </w:divsChild>
    </w:div>
    <w:div w:id="1311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237">
          <w:marLeft w:val="0"/>
          <w:marRight w:val="0"/>
          <w:marTop w:val="0"/>
          <w:marBottom w:val="0"/>
          <w:divBdr>
            <w:top w:val="single" w:sz="12" w:space="2" w:color="FF9980"/>
            <w:left w:val="single" w:sz="12" w:space="2" w:color="FF9980"/>
            <w:bottom w:val="single" w:sz="12" w:space="2" w:color="FF9980"/>
            <w:right w:val="single" w:sz="12" w:space="2" w:color="FF99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2018-04-17T02:31:00Z</dcterms:created>
  <dcterms:modified xsi:type="dcterms:W3CDTF">2018-04-17T02:37:00Z</dcterms:modified>
</cp:coreProperties>
</file>