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46" w:rsidRDefault="007D50D8" w:rsidP="007D50D8">
      <w:pPr>
        <w:jc w:val="center"/>
        <w:rPr>
          <w:b/>
          <w:sz w:val="40"/>
        </w:rPr>
      </w:pPr>
      <w:bookmarkStart w:id="0" w:name="_GoBack"/>
      <w:r w:rsidRPr="007D50D8">
        <w:rPr>
          <w:rFonts w:hint="eastAsia"/>
          <w:b/>
          <w:sz w:val="40"/>
        </w:rPr>
        <w:t>【</w:t>
      </w:r>
      <w:r w:rsidRPr="007D50D8">
        <w:rPr>
          <w:rFonts w:hint="eastAsia"/>
          <w:b/>
          <w:sz w:val="40"/>
        </w:rPr>
        <w:t>2016</w:t>
      </w:r>
      <w:r w:rsidR="00112EFB">
        <w:rPr>
          <w:rFonts w:hint="eastAsia"/>
          <w:b/>
          <w:sz w:val="40"/>
        </w:rPr>
        <w:t>全國</w:t>
      </w:r>
      <w:r w:rsidRPr="007D50D8">
        <w:rPr>
          <w:rFonts w:hint="eastAsia"/>
          <w:b/>
          <w:sz w:val="40"/>
        </w:rPr>
        <w:t>農村米榖雜糧烘焙競賽票選】活動辦法</w:t>
      </w:r>
      <w:bookmarkEnd w:id="0"/>
    </w:p>
    <w:p w:rsidR="007D50D8" w:rsidRDefault="007D50D8" w:rsidP="007D50D8">
      <w:pPr>
        <w:jc w:val="center"/>
        <w:rPr>
          <w:b/>
          <w:sz w:val="40"/>
        </w:rPr>
      </w:pPr>
    </w:p>
    <w:p w:rsidR="007D50D8" w:rsidRDefault="007D50D8" w:rsidP="007D50D8">
      <w:pPr>
        <w:pStyle w:val="1"/>
      </w:pPr>
      <w:r>
        <w:rPr>
          <w:rFonts w:hint="eastAsia"/>
        </w:rPr>
        <w:t>活動主旨</w:t>
      </w:r>
    </w:p>
    <w:p w:rsidR="00D2015A" w:rsidRDefault="00D2015A" w:rsidP="00D2015A">
      <w:pPr>
        <w:pStyle w:val="a3"/>
        <w:spacing w:before="190" w:after="190"/>
        <w:ind w:firstLine="560"/>
      </w:pPr>
      <w:r w:rsidRPr="00D2015A">
        <w:rPr>
          <w:rFonts w:hint="eastAsia"/>
        </w:rPr>
        <w:t>為提高國產糧食自給率及促進國人地產地消，行政院農業委員會農糧署積極推廣國產米穀雜糧產品在地消費觀念，</w:t>
      </w:r>
      <w:r w:rsidR="00334183">
        <w:rPr>
          <w:rFonts w:hint="eastAsia"/>
        </w:rPr>
        <w:t>針對</w:t>
      </w:r>
      <w:r w:rsidRPr="00D2015A">
        <w:rPr>
          <w:rFonts w:hint="eastAsia"/>
        </w:rPr>
        <w:t>「</w:t>
      </w:r>
      <w:r w:rsidRPr="00D2015A">
        <w:rPr>
          <w:rFonts w:hint="eastAsia"/>
        </w:rPr>
        <w:t>2016</w:t>
      </w:r>
      <w:r w:rsidRPr="00D2015A">
        <w:rPr>
          <w:rFonts w:hint="eastAsia"/>
        </w:rPr>
        <w:t>全國農</w:t>
      </w:r>
      <w:r w:rsidRPr="004F1B08">
        <w:rPr>
          <w:rFonts w:ascii="標楷體" w:hAnsi="標楷體" w:hint="eastAsia"/>
          <w:szCs w:val="28"/>
        </w:rPr>
        <w:t>村特色米</w:t>
      </w:r>
      <w:r>
        <w:rPr>
          <w:rFonts w:ascii="標楷體" w:hAnsi="標楷體" w:hint="eastAsia"/>
          <w:szCs w:val="28"/>
        </w:rPr>
        <w:t>穀</w:t>
      </w:r>
      <w:r w:rsidRPr="004F1B08">
        <w:rPr>
          <w:rFonts w:ascii="標楷體" w:hAnsi="標楷體" w:hint="eastAsia"/>
          <w:szCs w:val="28"/>
        </w:rPr>
        <w:t>雜糧烘焙產品競賽」</w:t>
      </w:r>
      <w:r w:rsidR="00334183">
        <w:rPr>
          <w:rFonts w:ascii="標楷體" w:hAnsi="標楷體" w:hint="eastAsia"/>
          <w:szCs w:val="28"/>
        </w:rPr>
        <w:t>得獎產品舉辦人氣王</w:t>
      </w:r>
      <w:r w:rsidR="00973AFF">
        <w:rPr>
          <w:rFonts w:ascii="標楷體" w:hAnsi="標楷體" w:hint="eastAsia"/>
          <w:szCs w:val="28"/>
        </w:rPr>
        <w:t>網路</w:t>
      </w:r>
      <w:r>
        <w:rPr>
          <w:rFonts w:ascii="標楷體" w:hAnsi="標楷體" w:hint="eastAsia"/>
          <w:szCs w:val="28"/>
        </w:rPr>
        <w:t>票選</w:t>
      </w:r>
      <w:r w:rsidR="00973AFF">
        <w:rPr>
          <w:rFonts w:ascii="標楷體" w:hAnsi="標楷體" w:hint="eastAsia"/>
          <w:szCs w:val="28"/>
        </w:rPr>
        <w:t>活動</w:t>
      </w:r>
      <w:r>
        <w:rPr>
          <w:rFonts w:ascii="標楷體" w:hAnsi="標楷體" w:hint="eastAsia"/>
          <w:szCs w:val="28"/>
        </w:rPr>
        <w:t>，</w:t>
      </w:r>
      <w:r w:rsidR="00334183">
        <w:rPr>
          <w:rFonts w:ascii="標楷體" w:hAnsi="標楷體" w:hint="eastAsia"/>
          <w:szCs w:val="28"/>
        </w:rPr>
        <w:t>提升</w:t>
      </w:r>
      <w:r w:rsidR="00054180">
        <w:rPr>
          <w:rFonts w:ascii="標楷體" w:hAnsi="標楷體" w:hint="eastAsia"/>
          <w:szCs w:val="28"/>
        </w:rPr>
        <w:t>國產</w:t>
      </w:r>
      <w:r w:rsidR="00054180" w:rsidRPr="004F1B08">
        <w:rPr>
          <w:rFonts w:ascii="標楷體" w:hAnsi="標楷體" w:hint="eastAsia"/>
          <w:szCs w:val="28"/>
        </w:rPr>
        <w:t>米</w:t>
      </w:r>
      <w:r w:rsidR="00054180">
        <w:rPr>
          <w:rFonts w:ascii="標楷體" w:hAnsi="標楷體" w:hint="eastAsia"/>
          <w:szCs w:val="28"/>
        </w:rPr>
        <w:t>穀</w:t>
      </w:r>
      <w:r w:rsidR="000A18A9">
        <w:rPr>
          <w:rFonts w:ascii="標楷體" w:hAnsi="標楷體" w:hint="eastAsia"/>
          <w:szCs w:val="28"/>
        </w:rPr>
        <w:t>雜糧烘焙</w:t>
      </w:r>
      <w:r w:rsidR="00334183">
        <w:rPr>
          <w:rFonts w:ascii="標楷體" w:hAnsi="標楷體" w:hint="eastAsia"/>
          <w:szCs w:val="28"/>
        </w:rPr>
        <w:t>產</w:t>
      </w:r>
      <w:r w:rsidR="00054180" w:rsidRPr="004F1B08">
        <w:rPr>
          <w:rFonts w:ascii="標楷體" w:hAnsi="標楷體" w:hint="eastAsia"/>
          <w:szCs w:val="28"/>
        </w:rPr>
        <w:t>品</w:t>
      </w:r>
      <w:r w:rsidR="00334183">
        <w:rPr>
          <w:rFonts w:ascii="標楷體" w:hAnsi="標楷體" w:hint="eastAsia"/>
          <w:szCs w:val="28"/>
        </w:rPr>
        <w:t>能見度</w:t>
      </w:r>
      <w:r w:rsidR="00054180">
        <w:rPr>
          <w:rFonts w:ascii="標楷體" w:hAnsi="標楷體" w:hint="eastAsia"/>
          <w:szCs w:val="28"/>
        </w:rPr>
        <w:t>，進而</w:t>
      </w:r>
      <w:r w:rsidR="00054180" w:rsidRPr="00D2015A">
        <w:rPr>
          <w:rFonts w:hint="eastAsia"/>
        </w:rPr>
        <w:t>活絡農村經濟，促進地方產業發展。</w:t>
      </w:r>
    </w:p>
    <w:p w:rsidR="00D2015A" w:rsidRPr="000A18A9" w:rsidRDefault="00334183" w:rsidP="00D2015A">
      <w:pPr>
        <w:pStyle w:val="a3"/>
        <w:spacing w:before="190" w:after="190"/>
        <w:ind w:firstLine="560"/>
      </w:pPr>
      <w:r>
        <w:rPr>
          <w:rFonts w:hint="eastAsia"/>
        </w:rPr>
        <w:t>凡於活動期間，參加</w:t>
      </w:r>
      <w:r w:rsidR="000A18A9" w:rsidRPr="00D2015A">
        <w:rPr>
          <w:rFonts w:hint="eastAsia"/>
        </w:rPr>
        <w:t>全國農</w:t>
      </w:r>
      <w:r w:rsidR="000A18A9" w:rsidRPr="004F1B08">
        <w:rPr>
          <w:rFonts w:ascii="標楷體" w:hAnsi="標楷體" w:hint="eastAsia"/>
          <w:szCs w:val="28"/>
        </w:rPr>
        <w:t>村特色米</w:t>
      </w:r>
      <w:r w:rsidR="000A18A9">
        <w:rPr>
          <w:rFonts w:ascii="標楷體" w:hAnsi="標楷體" w:hint="eastAsia"/>
          <w:szCs w:val="28"/>
        </w:rPr>
        <w:t>穀</w:t>
      </w:r>
      <w:r w:rsidR="000A18A9" w:rsidRPr="004F1B08">
        <w:rPr>
          <w:rFonts w:ascii="標楷體" w:hAnsi="標楷體" w:hint="eastAsia"/>
          <w:szCs w:val="28"/>
        </w:rPr>
        <w:t>雜糧烘焙產品競賽</w:t>
      </w:r>
      <w:r w:rsidR="007126ED">
        <w:rPr>
          <w:rFonts w:ascii="標楷體" w:hAnsi="標楷體" w:hint="eastAsia"/>
          <w:szCs w:val="28"/>
        </w:rPr>
        <w:t>十大烘焙</w:t>
      </w:r>
      <w:r w:rsidR="000A18A9">
        <w:rPr>
          <w:rFonts w:ascii="標楷體" w:hAnsi="標楷體" w:hint="eastAsia"/>
          <w:szCs w:val="28"/>
        </w:rPr>
        <w:t>人氣</w:t>
      </w:r>
      <w:r w:rsidR="007126ED">
        <w:rPr>
          <w:rFonts w:ascii="標楷體" w:hAnsi="標楷體" w:hint="eastAsia"/>
          <w:szCs w:val="28"/>
        </w:rPr>
        <w:t>王</w:t>
      </w:r>
      <w:r w:rsidR="000A18A9">
        <w:rPr>
          <w:rFonts w:ascii="標楷體" w:hAnsi="標楷體" w:hint="eastAsia"/>
          <w:szCs w:val="28"/>
        </w:rPr>
        <w:t>網路票選，即可參加抽獎活動，有機會獲得</w:t>
      </w:r>
      <w:r w:rsidR="000A18A9" w:rsidRPr="00AA3D13">
        <w:t>iPhone 7</w:t>
      </w:r>
      <w:r w:rsidR="000A18A9">
        <w:rPr>
          <w:rFonts w:hint="eastAsia"/>
        </w:rPr>
        <w:t>手機、</w:t>
      </w:r>
      <w:r w:rsidR="00C46BF3">
        <w:rPr>
          <w:rFonts w:hint="eastAsia"/>
          <w:szCs w:val="28"/>
        </w:rPr>
        <w:t>iPad Air2</w:t>
      </w:r>
      <w:r w:rsidR="002E6943">
        <w:rPr>
          <w:rFonts w:hint="eastAsia"/>
          <w:szCs w:val="28"/>
        </w:rPr>
        <w:t>平板電腦</w:t>
      </w:r>
      <w:r w:rsidR="00C46BF3">
        <w:rPr>
          <w:rFonts w:hint="eastAsia"/>
          <w:szCs w:val="28"/>
        </w:rPr>
        <w:t>、</w:t>
      </w:r>
      <w:r w:rsidR="000B5712">
        <w:rPr>
          <w:rFonts w:hint="eastAsia"/>
          <w:szCs w:val="28"/>
        </w:rPr>
        <w:t>Panasonic</w:t>
      </w:r>
      <w:r w:rsidR="000B5712">
        <w:rPr>
          <w:rFonts w:hint="eastAsia"/>
          <w:szCs w:val="28"/>
        </w:rPr>
        <w:t>全自動製麵包機</w:t>
      </w:r>
      <w:r w:rsidR="00C46BF3">
        <w:rPr>
          <w:rFonts w:hint="eastAsia"/>
          <w:szCs w:val="28"/>
        </w:rPr>
        <w:t>、</w:t>
      </w:r>
      <w:r w:rsidR="000A18A9" w:rsidRPr="00D2015A">
        <w:rPr>
          <w:rFonts w:hint="eastAsia"/>
        </w:rPr>
        <w:t>全國農</w:t>
      </w:r>
      <w:r w:rsidR="000A18A9" w:rsidRPr="004F1B08">
        <w:rPr>
          <w:rFonts w:ascii="標楷體" w:hAnsi="標楷體" w:hint="eastAsia"/>
          <w:szCs w:val="28"/>
        </w:rPr>
        <w:t>村特色米</w:t>
      </w:r>
      <w:r w:rsidR="000A18A9">
        <w:rPr>
          <w:rFonts w:ascii="標楷體" w:hAnsi="標楷體" w:hint="eastAsia"/>
          <w:szCs w:val="28"/>
        </w:rPr>
        <w:t>穀</w:t>
      </w:r>
      <w:r w:rsidR="000A18A9" w:rsidRPr="004F1B08">
        <w:rPr>
          <w:rFonts w:ascii="標楷體" w:hAnsi="標楷體" w:hint="eastAsia"/>
          <w:szCs w:val="28"/>
        </w:rPr>
        <w:t>雜糧烘焙產品</w:t>
      </w:r>
      <w:r w:rsidR="000A18A9">
        <w:rPr>
          <w:rFonts w:ascii="標楷體" w:hAnsi="標楷體" w:hint="eastAsia"/>
          <w:szCs w:val="28"/>
        </w:rPr>
        <w:t>等多項</w:t>
      </w:r>
      <w:r w:rsidR="00C46BF3">
        <w:rPr>
          <w:rFonts w:ascii="標楷體" w:hAnsi="標楷體" w:hint="eastAsia"/>
          <w:szCs w:val="28"/>
        </w:rPr>
        <w:t>精美獎品</w:t>
      </w:r>
      <w:r w:rsidR="000A18A9">
        <w:rPr>
          <w:rFonts w:ascii="標楷體" w:hAnsi="標楷體" w:hint="eastAsia"/>
          <w:szCs w:val="28"/>
        </w:rPr>
        <w:t>喔！</w:t>
      </w:r>
      <w:r>
        <w:rPr>
          <w:rFonts w:ascii="標楷體" w:hAnsi="標楷體" w:hint="eastAsia"/>
          <w:szCs w:val="28"/>
        </w:rPr>
        <w:t>每人每日限投</w:t>
      </w:r>
      <w:r w:rsidR="003207FA">
        <w:rPr>
          <w:rFonts w:ascii="標楷體" w:hAnsi="標楷體" w:hint="eastAsia"/>
          <w:szCs w:val="28"/>
        </w:rPr>
        <w:t>1</w:t>
      </w:r>
      <w:r>
        <w:rPr>
          <w:rFonts w:ascii="標楷體" w:hAnsi="標楷體" w:hint="eastAsia"/>
          <w:szCs w:val="28"/>
        </w:rPr>
        <w:t>次，投票次數越多，得獎機會越大！</w:t>
      </w:r>
    </w:p>
    <w:p w:rsidR="007D50D8" w:rsidRDefault="007D50D8" w:rsidP="007D50D8">
      <w:pPr>
        <w:pStyle w:val="1"/>
      </w:pPr>
      <w:r>
        <w:rPr>
          <w:rFonts w:hint="eastAsia"/>
        </w:rPr>
        <w:t>活動單位</w:t>
      </w:r>
    </w:p>
    <w:p w:rsidR="007D50D8" w:rsidRPr="00BC560D" w:rsidRDefault="00D81A09" w:rsidP="003207FA">
      <w:pPr>
        <w:pStyle w:val="2"/>
      </w:pPr>
      <w:r>
        <w:rPr>
          <w:rFonts w:hint="eastAsia"/>
        </w:rPr>
        <w:t>指導</w:t>
      </w:r>
      <w:r w:rsidR="007D50D8" w:rsidRPr="00BC560D">
        <w:rPr>
          <w:rFonts w:hint="eastAsia"/>
        </w:rPr>
        <w:t>單位：行政院農業委員會農糧署</w:t>
      </w:r>
    </w:p>
    <w:p w:rsidR="007D50D8" w:rsidRPr="00BC560D" w:rsidRDefault="00754C44" w:rsidP="003207FA">
      <w:pPr>
        <w:pStyle w:val="2"/>
      </w:pPr>
      <w:r>
        <w:rPr>
          <w:rFonts w:hint="eastAsia"/>
        </w:rPr>
        <w:t>承</w:t>
      </w:r>
      <w:r w:rsidR="00D81A09">
        <w:rPr>
          <w:rFonts w:hint="eastAsia"/>
        </w:rPr>
        <w:t>辦</w:t>
      </w:r>
      <w:r w:rsidR="007D50D8" w:rsidRPr="00BC560D">
        <w:rPr>
          <w:rFonts w:hint="eastAsia"/>
        </w:rPr>
        <w:t>單位：中華穀類食品工業技術研究所</w:t>
      </w:r>
    </w:p>
    <w:p w:rsidR="00C46BF3" w:rsidRDefault="00C46BF3" w:rsidP="007D50D8">
      <w:pPr>
        <w:pStyle w:val="1"/>
      </w:pPr>
      <w:r>
        <w:rPr>
          <w:rFonts w:hint="eastAsia"/>
        </w:rPr>
        <w:t>活動對象</w:t>
      </w:r>
    </w:p>
    <w:p w:rsidR="00C46BF3" w:rsidRDefault="00C46BF3" w:rsidP="00C46BF3">
      <w:pPr>
        <w:pStyle w:val="a3"/>
        <w:spacing w:before="190" w:after="190"/>
        <w:ind w:firstLine="560"/>
      </w:pPr>
      <w:r>
        <w:rPr>
          <w:rFonts w:hint="eastAsia"/>
        </w:rPr>
        <w:t>除</w:t>
      </w:r>
      <w:r w:rsidRPr="00D2015A">
        <w:rPr>
          <w:rFonts w:hint="eastAsia"/>
        </w:rPr>
        <w:t>2016</w:t>
      </w:r>
      <w:r w:rsidRPr="00D2015A">
        <w:rPr>
          <w:rFonts w:hint="eastAsia"/>
        </w:rPr>
        <w:t>全國農</w:t>
      </w:r>
      <w:r w:rsidRPr="004F1B08">
        <w:rPr>
          <w:rFonts w:ascii="標楷體" w:hAnsi="標楷體" w:hint="eastAsia"/>
          <w:szCs w:val="28"/>
        </w:rPr>
        <w:t>村特色米</w:t>
      </w:r>
      <w:r>
        <w:rPr>
          <w:rFonts w:ascii="標楷體" w:hAnsi="標楷體" w:hint="eastAsia"/>
          <w:szCs w:val="28"/>
        </w:rPr>
        <w:t>穀雜糧烘焙產品競賽及票選活動相關之工作人員</w:t>
      </w:r>
      <w:r w:rsidR="0084502E">
        <w:rPr>
          <w:rFonts w:ascii="標楷體" w:hAnsi="標楷體" w:hint="eastAsia"/>
          <w:szCs w:val="28"/>
        </w:rPr>
        <w:t>不得</w:t>
      </w:r>
      <w:r>
        <w:rPr>
          <w:rFonts w:ascii="標楷體" w:hAnsi="標楷體" w:hint="eastAsia"/>
          <w:szCs w:val="28"/>
        </w:rPr>
        <w:t>參與投票</w:t>
      </w:r>
      <w:r w:rsidR="002E6943">
        <w:rPr>
          <w:rFonts w:ascii="標楷體" w:hAnsi="標楷體" w:hint="eastAsia"/>
          <w:szCs w:val="28"/>
        </w:rPr>
        <w:t>之外</w:t>
      </w:r>
      <w:r>
        <w:rPr>
          <w:rFonts w:ascii="標楷體" w:hAnsi="標楷體" w:hint="eastAsia"/>
          <w:szCs w:val="28"/>
        </w:rPr>
        <w:t>，</w:t>
      </w:r>
      <w:r w:rsidR="002E6943">
        <w:rPr>
          <w:rFonts w:hint="eastAsia"/>
        </w:rPr>
        <w:t>全國</w:t>
      </w:r>
      <w:r w:rsidRPr="00C46BF3">
        <w:rPr>
          <w:rFonts w:hint="eastAsia"/>
        </w:rPr>
        <w:t>民眾皆可參與投票</w:t>
      </w:r>
      <w:r w:rsidR="002E6943">
        <w:rPr>
          <w:rFonts w:hint="eastAsia"/>
        </w:rPr>
        <w:t>。</w:t>
      </w:r>
    </w:p>
    <w:p w:rsidR="007D50D8" w:rsidRDefault="007D50D8" w:rsidP="007D50D8">
      <w:pPr>
        <w:pStyle w:val="1"/>
      </w:pPr>
      <w:r>
        <w:rPr>
          <w:rFonts w:hint="eastAsia"/>
        </w:rPr>
        <w:t>活動</w:t>
      </w:r>
      <w:r w:rsidR="00901C4C">
        <w:rPr>
          <w:rFonts w:hint="eastAsia"/>
        </w:rPr>
        <w:t>時程</w:t>
      </w:r>
    </w:p>
    <w:p w:rsidR="003207FA" w:rsidRDefault="003207FA" w:rsidP="003207FA">
      <w:pPr>
        <w:pStyle w:val="2"/>
        <w:numPr>
          <w:ilvl w:val="0"/>
          <w:numId w:val="26"/>
        </w:numPr>
      </w:pPr>
      <w:r>
        <w:rPr>
          <w:rFonts w:hint="eastAsia"/>
        </w:rPr>
        <w:t>票選時間：</w:t>
      </w:r>
      <w:r>
        <w:rPr>
          <w:rFonts w:hint="eastAsia"/>
        </w:rPr>
        <w:t>11/18(</w:t>
      </w:r>
      <w:r>
        <w:rPr>
          <w:rFonts w:hint="eastAsia"/>
        </w:rPr>
        <w:t>五</w:t>
      </w:r>
      <w:r>
        <w:rPr>
          <w:rFonts w:hint="eastAsia"/>
        </w:rPr>
        <w:t>) 11:00 ~12/18(</w:t>
      </w:r>
      <w:r>
        <w:rPr>
          <w:rFonts w:hint="eastAsia"/>
        </w:rPr>
        <w:t>日</w:t>
      </w:r>
      <w:r>
        <w:rPr>
          <w:rFonts w:hint="eastAsia"/>
        </w:rPr>
        <w:t>) 17:00</w:t>
      </w:r>
    </w:p>
    <w:p w:rsidR="003207FA" w:rsidRDefault="003207FA" w:rsidP="003207FA">
      <w:pPr>
        <w:pStyle w:val="2"/>
        <w:numPr>
          <w:ilvl w:val="0"/>
          <w:numId w:val="26"/>
        </w:numPr>
      </w:pPr>
      <w:r>
        <w:rPr>
          <w:rFonts w:hint="eastAsia"/>
        </w:rPr>
        <w:t>票選結果公佈：</w:t>
      </w:r>
      <w:r>
        <w:rPr>
          <w:rFonts w:hint="eastAsia"/>
        </w:rPr>
        <w:t>12/19(</w:t>
      </w:r>
      <w:r>
        <w:rPr>
          <w:rFonts w:hint="eastAsia"/>
        </w:rPr>
        <w:t>一</w:t>
      </w:r>
      <w:r>
        <w:rPr>
          <w:rFonts w:hint="eastAsia"/>
        </w:rPr>
        <w:t>)</w:t>
      </w:r>
    </w:p>
    <w:p w:rsidR="003207FA" w:rsidRDefault="003207FA" w:rsidP="003207FA">
      <w:pPr>
        <w:pStyle w:val="2"/>
        <w:numPr>
          <w:ilvl w:val="0"/>
          <w:numId w:val="26"/>
        </w:numPr>
      </w:pPr>
      <w:r>
        <w:rPr>
          <w:rFonts w:hint="eastAsia"/>
        </w:rPr>
        <w:t>抽獎結果公佈：</w:t>
      </w:r>
      <w:r>
        <w:rPr>
          <w:rFonts w:hint="eastAsia"/>
        </w:rPr>
        <w:t>12/23(</w:t>
      </w:r>
      <w:r>
        <w:rPr>
          <w:rFonts w:hint="eastAsia"/>
        </w:rPr>
        <w:t>五</w:t>
      </w:r>
      <w:r>
        <w:rPr>
          <w:rFonts w:hint="eastAsia"/>
        </w:rPr>
        <w:t>)</w:t>
      </w:r>
    </w:p>
    <w:p w:rsidR="00886620" w:rsidRDefault="00886620" w:rsidP="00953EA8">
      <w:pPr>
        <w:pStyle w:val="a3"/>
        <w:spacing w:before="190" w:after="190"/>
        <w:ind w:firstLine="560"/>
      </w:pPr>
    </w:p>
    <w:p w:rsidR="002E6943" w:rsidRDefault="002E6943">
      <w:pPr>
        <w:widowControl/>
        <w:spacing w:line="240" w:lineRule="auto"/>
        <w:rPr>
          <w:rFonts w:cstheme="majorBidi"/>
          <w:b/>
          <w:bCs/>
          <w:kern w:val="52"/>
          <w:sz w:val="32"/>
          <w:szCs w:val="52"/>
        </w:rPr>
      </w:pPr>
      <w:r>
        <w:br w:type="page"/>
      </w:r>
    </w:p>
    <w:p w:rsidR="007D50D8" w:rsidRDefault="0074437E" w:rsidP="007D50D8">
      <w:pPr>
        <w:pStyle w:val="1"/>
      </w:pPr>
      <w:r>
        <w:rPr>
          <w:rFonts w:hint="eastAsia"/>
        </w:rPr>
        <w:lastRenderedPageBreak/>
        <w:t>投票</w:t>
      </w:r>
      <w:r w:rsidR="00901C4C">
        <w:rPr>
          <w:rFonts w:hint="eastAsia"/>
        </w:rPr>
        <w:t>流程</w:t>
      </w:r>
    </w:p>
    <w:p w:rsidR="00197CC2" w:rsidRDefault="00197CC2" w:rsidP="00197CC2">
      <w:pPr>
        <w:pStyle w:val="ac"/>
      </w:pPr>
      <w:r>
        <w:rPr>
          <w:rFonts w:hint="eastAsia"/>
          <w:noProof/>
        </w:rPr>
        <w:drawing>
          <wp:inline distT="0" distB="0" distL="0" distR="0" wp14:anchorId="60AB78AD" wp14:editId="2D418188">
            <wp:extent cx="5825067" cy="5240867"/>
            <wp:effectExtent l="38100" t="38100" r="42545" b="112395"/>
            <wp:docPr id="30" name="資料庫圖表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E6943" w:rsidRDefault="002E6943">
      <w:pPr>
        <w:widowControl/>
        <w:spacing w:line="240" w:lineRule="auto"/>
        <w:rPr>
          <w:rFonts w:cstheme="majorBidi"/>
          <w:b/>
          <w:bCs/>
          <w:kern w:val="52"/>
          <w:sz w:val="32"/>
          <w:szCs w:val="52"/>
        </w:rPr>
      </w:pPr>
      <w:r>
        <w:br w:type="page"/>
      </w:r>
    </w:p>
    <w:p w:rsidR="00901C4C" w:rsidRDefault="00901C4C" w:rsidP="007D50D8">
      <w:pPr>
        <w:pStyle w:val="1"/>
      </w:pPr>
      <w:r>
        <w:rPr>
          <w:rFonts w:hint="eastAsia"/>
        </w:rPr>
        <w:lastRenderedPageBreak/>
        <w:t>活動獎</w:t>
      </w:r>
      <w:r w:rsidR="0025059B">
        <w:rPr>
          <w:rFonts w:hint="eastAsia"/>
        </w:rPr>
        <w:t>品</w:t>
      </w:r>
    </w:p>
    <w:p w:rsidR="00A41105" w:rsidRDefault="00A41105" w:rsidP="00A41105">
      <w:pPr>
        <w:pStyle w:val="a3"/>
        <w:spacing w:before="190" w:after="190"/>
        <w:ind w:firstLine="560"/>
      </w:pPr>
      <w:r w:rsidRPr="00A2409A">
        <w:rPr>
          <w:rFonts w:hAnsi="標楷體"/>
          <w:szCs w:val="28"/>
        </w:rPr>
        <w:t>凡成功投票並符合相關規定者，即獲抽獎資格，</w:t>
      </w:r>
      <w:r>
        <w:rPr>
          <w:rFonts w:hAnsi="標楷體" w:hint="eastAsia"/>
          <w:szCs w:val="28"/>
        </w:rPr>
        <w:t>由主辦單位隨機抽出活動得獎者。</w:t>
      </w:r>
    </w:p>
    <w:tbl>
      <w:tblPr>
        <w:tblStyle w:v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919"/>
      </w:tblGrid>
      <w:tr w:rsidR="00AA3D13" w:rsidTr="000204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02" w:type="dxa"/>
            <w:gridSpan w:val="2"/>
          </w:tcPr>
          <w:p w:rsidR="00AA3D13" w:rsidRDefault="002E6943" w:rsidP="00894B90">
            <w:pPr>
              <w:jc w:val="center"/>
            </w:pPr>
            <w:r>
              <w:br w:type="page"/>
            </w:r>
            <w:r w:rsidR="00AA3D13" w:rsidRPr="00C57725">
              <w:rPr>
                <w:rFonts w:hint="eastAsia"/>
                <w:sz w:val="32"/>
              </w:rPr>
              <w:t>人</w:t>
            </w:r>
            <w:r w:rsidR="00894B90" w:rsidRPr="00C57725">
              <w:rPr>
                <w:rFonts w:hint="eastAsia"/>
                <w:sz w:val="32"/>
              </w:rPr>
              <w:t xml:space="preserve"> </w:t>
            </w:r>
            <w:r w:rsidR="00AA3D13" w:rsidRPr="00C57725">
              <w:rPr>
                <w:rFonts w:hint="eastAsia"/>
                <w:sz w:val="32"/>
              </w:rPr>
              <w:t>氣</w:t>
            </w:r>
            <w:r w:rsidR="00894B90" w:rsidRPr="00C57725">
              <w:rPr>
                <w:rFonts w:hint="eastAsia"/>
                <w:sz w:val="32"/>
              </w:rPr>
              <w:t xml:space="preserve"> </w:t>
            </w:r>
            <w:r w:rsidR="00AA3D13" w:rsidRPr="00C57725">
              <w:rPr>
                <w:rFonts w:hint="eastAsia"/>
                <w:sz w:val="32"/>
              </w:rPr>
              <w:t>票</w:t>
            </w:r>
            <w:r w:rsidR="00894B90" w:rsidRPr="00C57725">
              <w:rPr>
                <w:rFonts w:hint="eastAsia"/>
                <w:sz w:val="32"/>
              </w:rPr>
              <w:t xml:space="preserve"> </w:t>
            </w:r>
            <w:r w:rsidR="00AA3D13" w:rsidRPr="00C57725">
              <w:rPr>
                <w:rFonts w:hint="eastAsia"/>
                <w:sz w:val="32"/>
              </w:rPr>
              <w:t>選</w:t>
            </w:r>
          </w:p>
        </w:tc>
      </w:tr>
      <w:tr w:rsidR="00AA3D13" w:rsidTr="00020404">
        <w:trPr>
          <w:cnfStyle w:val="000000100000" w:firstRow="0" w:lastRow="0" w:firstColumn="0" w:lastColumn="0" w:oddVBand="0" w:evenVBand="0" w:oddHBand="1" w:evenHBand="0" w:firstRowFirstColumn="0" w:firstRowLastColumn="0" w:lastRowFirstColumn="0" w:lastRowLastColumn="0"/>
          <w:trHeight w:val="3474"/>
          <w:jc w:val="center"/>
        </w:trPr>
        <w:tc>
          <w:tcPr>
            <w:cnfStyle w:val="001000000000" w:firstRow="0" w:lastRow="0" w:firstColumn="1" w:lastColumn="0" w:oddVBand="0" w:evenVBand="0" w:oddHBand="0" w:evenHBand="0" w:firstRowFirstColumn="0" w:firstRowLastColumn="0" w:lastRowFirstColumn="0" w:lastRowLastColumn="0"/>
            <w:tcW w:w="4848" w:type="dxa"/>
            <w:tcBorders>
              <w:top w:val="none" w:sz="0" w:space="0" w:color="auto"/>
              <w:left w:val="none" w:sz="0" w:space="0" w:color="auto"/>
              <w:bottom w:val="none" w:sz="0" w:space="0" w:color="auto"/>
            </w:tcBorders>
            <w:vAlign w:val="center"/>
          </w:tcPr>
          <w:p w:rsidR="00AA3D13" w:rsidRDefault="00894B90" w:rsidP="00BC560D">
            <w:pPr>
              <w:pStyle w:val="ac"/>
              <w:jc w:val="center"/>
            </w:pPr>
            <w:r>
              <w:rPr>
                <w:noProof/>
              </w:rPr>
              <w:drawing>
                <wp:inline distT="0" distB="0" distL="0" distR="0" wp14:anchorId="4512FB79" wp14:editId="04462C39">
                  <wp:extent cx="1964189" cy="2125133"/>
                  <wp:effectExtent l="0" t="0" r="0" b="8890"/>
                  <wp:docPr id="28" name="圖片 28" descr="http://store.storeimages.cdn-apple.com/8748/as-images.apple.com/is/image/AppleInc/aos/published/images/c/om/compare/iphone/compare-iphone-7-201609?wid=296&amp;hei=350&amp;fmt=png-alpha&amp;qlt=95&amp;.v=147267518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re.storeimages.cdn-apple.com/8748/as-images.apple.com/is/image/AppleInc/aos/published/images/c/om/compare/iphone/compare-iphone-7-201609?wid=296&amp;hei=350&amp;fmt=png-alpha&amp;qlt=95&amp;.v=1472675183838"/>
                          <pic:cNvPicPr>
                            <a:picLocks noChangeAspect="1" noChangeArrowheads="1"/>
                          </pic:cNvPicPr>
                        </pic:nvPicPr>
                        <pic:blipFill rotWithShape="1">
                          <a:blip r:embed="rId13">
                            <a:extLst>
                              <a:ext uri="{28A0092B-C50C-407E-A947-70E740481C1C}">
                                <a14:useLocalDpi xmlns:a14="http://schemas.microsoft.com/office/drawing/2010/main" val="0"/>
                              </a:ext>
                            </a:extLst>
                          </a:blip>
                          <a:srcRect t="8394"/>
                          <a:stretch/>
                        </pic:blipFill>
                        <pic:spPr bwMode="auto">
                          <a:xfrm>
                            <a:off x="0" y="0"/>
                            <a:ext cx="1967268" cy="21284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54" w:type="dxa"/>
            <w:tcBorders>
              <w:top w:val="none" w:sz="0" w:space="0" w:color="auto"/>
              <w:bottom w:val="none" w:sz="0" w:space="0" w:color="auto"/>
              <w:right w:val="none" w:sz="0" w:space="0" w:color="auto"/>
            </w:tcBorders>
            <w:vAlign w:val="center"/>
          </w:tcPr>
          <w:p w:rsidR="00AA3D13" w:rsidRDefault="00894B90" w:rsidP="00BC560D">
            <w:pPr>
              <w:pStyle w:val="ac"/>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31B4354" wp14:editId="17F29EF9">
                  <wp:extent cx="1803018" cy="2133600"/>
                  <wp:effectExtent l="0" t="0" r="6985" b="0"/>
                  <wp:docPr id="26" name="圖片 26" descr="http://store.storeimages.cdn-apple.com/8748/as-images.apple.com/is/image/AppleInc/aos/published/images/i/pa/ipad/mini/ipad-mini-retina-step1-white-2013?wid=150&amp;hei=195&amp;fmt=png-alpha&amp;qlt=95&amp;.v=147466994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ore.storeimages.cdn-apple.com/8748/as-images.apple.com/is/image/AppleInc/aos/published/images/i/pa/ipad/mini/ipad-mini-retina-step1-white-2013?wid=150&amp;hei=195&amp;fmt=png-alpha&amp;qlt=95&amp;.v=1474669947295"/>
                          <pic:cNvPicPr>
                            <a:picLocks noChangeAspect="1" noChangeArrowheads="1"/>
                          </pic:cNvPicPr>
                        </pic:nvPicPr>
                        <pic:blipFill rotWithShape="1">
                          <a:blip r:embed="rId14">
                            <a:extLst>
                              <a:ext uri="{28A0092B-C50C-407E-A947-70E740481C1C}">
                                <a14:useLocalDpi xmlns:a14="http://schemas.microsoft.com/office/drawing/2010/main" val="0"/>
                              </a:ext>
                            </a:extLst>
                          </a:blip>
                          <a:srcRect b="8696"/>
                          <a:stretch/>
                        </pic:blipFill>
                        <pic:spPr bwMode="auto">
                          <a:xfrm>
                            <a:off x="0" y="0"/>
                            <a:ext cx="1803400" cy="213405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A3D13" w:rsidRPr="003207FA" w:rsidTr="00020404">
        <w:trPr>
          <w:jc w:val="center"/>
        </w:trPr>
        <w:tc>
          <w:tcPr>
            <w:cnfStyle w:val="001000000000" w:firstRow="0" w:lastRow="0" w:firstColumn="1" w:lastColumn="0" w:oddVBand="0" w:evenVBand="0" w:oddHBand="0" w:evenHBand="0" w:firstRowFirstColumn="0" w:firstRowLastColumn="0" w:lastRowFirstColumn="0" w:lastRowLastColumn="0"/>
            <w:tcW w:w="4848" w:type="dxa"/>
          </w:tcPr>
          <w:p w:rsidR="00AA3D13" w:rsidRPr="003207FA" w:rsidRDefault="00AA3D13" w:rsidP="00BC560D">
            <w:pPr>
              <w:jc w:val="center"/>
            </w:pPr>
            <w:r w:rsidRPr="003207FA">
              <w:rPr>
                <w:rFonts w:hint="eastAsia"/>
              </w:rPr>
              <w:t>頭獎：</w:t>
            </w:r>
            <w:r w:rsidRPr="003207FA">
              <w:t>iPhone 7 128GB</w:t>
            </w:r>
            <w:r w:rsidRPr="003207FA">
              <w:rPr>
                <w:rFonts w:hint="eastAsia"/>
              </w:rPr>
              <w:t xml:space="preserve"> / 1</w:t>
            </w:r>
            <w:r w:rsidRPr="003207FA">
              <w:rPr>
                <w:rFonts w:hint="eastAsia"/>
              </w:rPr>
              <w:t>名</w:t>
            </w:r>
          </w:p>
        </w:tc>
        <w:tc>
          <w:tcPr>
            <w:tcW w:w="4954" w:type="dxa"/>
          </w:tcPr>
          <w:p w:rsidR="00AA3D13" w:rsidRPr="003207FA" w:rsidRDefault="00AA3D13" w:rsidP="00BC560D">
            <w:pPr>
              <w:jc w:val="center"/>
              <w:cnfStyle w:val="000000000000" w:firstRow="0" w:lastRow="0" w:firstColumn="0" w:lastColumn="0" w:oddVBand="0" w:evenVBand="0" w:oddHBand="0" w:evenHBand="0" w:firstRowFirstColumn="0" w:firstRowLastColumn="0" w:lastRowFirstColumn="0" w:lastRowLastColumn="0"/>
              <w:rPr>
                <w:b/>
              </w:rPr>
            </w:pPr>
            <w:r w:rsidRPr="003207FA">
              <w:rPr>
                <w:rFonts w:hint="eastAsia"/>
                <w:b/>
              </w:rPr>
              <w:t>貳獎：</w:t>
            </w:r>
            <w:r w:rsidRPr="003207FA">
              <w:rPr>
                <w:rFonts w:hint="eastAsia"/>
                <w:b/>
                <w:szCs w:val="28"/>
              </w:rPr>
              <w:t>iPad Air2 128GB</w:t>
            </w:r>
            <w:r w:rsidR="00894B90" w:rsidRPr="003207FA">
              <w:rPr>
                <w:rFonts w:hint="eastAsia"/>
                <w:b/>
                <w:szCs w:val="28"/>
              </w:rPr>
              <w:t xml:space="preserve"> / 2</w:t>
            </w:r>
            <w:r w:rsidR="00894B90" w:rsidRPr="003207FA">
              <w:rPr>
                <w:rFonts w:hint="eastAsia"/>
                <w:b/>
                <w:szCs w:val="28"/>
              </w:rPr>
              <w:t>名</w:t>
            </w:r>
          </w:p>
        </w:tc>
      </w:tr>
      <w:tr w:rsidR="00020404" w:rsidTr="000204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48" w:type="dxa"/>
            <w:tcBorders>
              <w:top w:val="none" w:sz="0" w:space="0" w:color="auto"/>
              <w:left w:val="none" w:sz="0" w:space="0" w:color="auto"/>
              <w:bottom w:val="none" w:sz="0" w:space="0" w:color="auto"/>
            </w:tcBorders>
            <w:vAlign w:val="center"/>
          </w:tcPr>
          <w:p w:rsidR="00020404" w:rsidRDefault="00020404" w:rsidP="00BC560D">
            <w:pPr>
              <w:pStyle w:val="ac"/>
              <w:jc w:val="center"/>
            </w:pPr>
            <w:r>
              <w:rPr>
                <w:noProof/>
              </w:rPr>
              <w:drawing>
                <wp:inline distT="0" distB="0" distL="0" distR="0" wp14:anchorId="51C96570" wp14:editId="36454F42">
                  <wp:extent cx="1515533" cy="1998133"/>
                  <wp:effectExtent l="0" t="0" r="8890" b="2540"/>
                  <wp:docPr id="21" name="圖片 21" descr="國際 Panasonic 全自動製麵包機 SD-BMS105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國際 Panasonic 全自動製麵包機 SD-BMS105T 0"/>
                          <pic:cNvPicPr>
                            <a:picLocks noChangeAspect="1" noChangeArrowheads="1"/>
                          </pic:cNvPicPr>
                        </pic:nvPicPr>
                        <pic:blipFill rotWithShape="1">
                          <a:blip r:embed="rId15">
                            <a:extLst>
                              <a:ext uri="{28A0092B-C50C-407E-A947-70E740481C1C}">
                                <a14:useLocalDpi xmlns:a14="http://schemas.microsoft.com/office/drawing/2010/main" val="0"/>
                              </a:ext>
                            </a:extLst>
                          </a:blip>
                          <a:srcRect l="11017" r="13136"/>
                          <a:stretch/>
                        </pic:blipFill>
                        <pic:spPr bwMode="auto">
                          <a:xfrm>
                            <a:off x="0" y="0"/>
                            <a:ext cx="1515635" cy="19982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54" w:type="dxa"/>
            <w:tcBorders>
              <w:top w:val="none" w:sz="0" w:space="0" w:color="auto"/>
              <w:bottom w:val="none" w:sz="0" w:space="0" w:color="auto"/>
              <w:right w:val="none" w:sz="0" w:space="0" w:color="auto"/>
            </w:tcBorders>
            <w:vAlign w:val="center"/>
          </w:tcPr>
          <w:p w:rsidR="00020404" w:rsidRDefault="00020404" w:rsidP="00BC560D">
            <w:pPr>
              <w:pStyle w:val="ac"/>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BFE5B17" wp14:editId="07F9391B">
                  <wp:extent cx="1905000" cy="1297085"/>
                  <wp:effectExtent l="0" t="0" r="0" b="0"/>
                  <wp:docPr id="25" name="圖片 25" descr="「烘焙產品」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烘焙產品」的圖片搜尋結果"/>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0672"/>
                          <a:stretch/>
                        </pic:blipFill>
                        <pic:spPr bwMode="auto">
                          <a:xfrm>
                            <a:off x="0" y="0"/>
                            <a:ext cx="1917730" cy="13057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0404" w:rsidRPr="003207FA" w:rsidTr="00020404">
        <w:trPr>
          <w:jc w:val="center"/>
        </w:trPr>
        <w:tc>
          <w:tcPr>
            <w:cnfStyle w:val="001000000000" w:firstRow="0" w:lastRow="0" w:firstColumn="1" w:lastColumn="0" w:oddVBand="0" w:evenVBand="0" w:oddHBand="0" w:evenHBand="0" w:firstRowFirstColumn="0" w:firstRowLastColumn="0" w:lastRowFirstColumn="0" w:lastRowLastColumn="0"/>
            <w:tcW w:w="4848" w:type="dxa"/>
          </w:tcPr>
          <w:p w:rsidR="00020404" w:rsidRPr="003207FA" w:rsidRDefault="00020404" w:rsidP="00754C44">
            <w:r w:rsidRPr="003207FA">
              <w:rPr>
                <w:rFonts w:hint="eastAsia"/>
              </w:rPr>
              <w:t>參獎：</w:t>
            </w:r>
            <w:r w:rsidRPr="003207FA">
              <w:rPr>
                <w:rFonts w:hint="eastAsia"/>
                <w:szCs w:val="28"/>
              </w:rPr>
              <w:t>國際牌全自動製麵包機</w:t>
            </w:r>
            <w:r w:rsidRPr="003207FA">
              <w:rPr>
                <w:rFonts w:hint="eastAsia"/>
                <w:szCs w:val="28"/>
              </w:rPr>
              <w:t xml:space="preserve"> / 2</w:t>
            </w:r>
            <w:r w:rsidRPr="003207FA">
              <w:rPr>
                <w:rFonts w:hint="eastAsia"/>
                <w:szCs w:val="28"/>
              </w:rPr>
              <w:t>名</w:t>
            </w:r>
          </w:p>
        </w:tc>
        <w:tc>
          <w:tcPr>
            <w:tcW w:w="4954" w:type="dxa"/>
          </w:tcPr>
          <w:p w:rsidR="00020404" w:rsidRPr="003207FA" w:rsidRDefault="00020404" w:rsidP="00754C44">
            <w:pPr>
              <w:cnfStyle w:val="000000000000" w:firstRow="0" w:lastRow="0" w:firstColumn="0" w:lastColumn="0" w:oddVBand="0" w:evenVBand="0" w:oddHBand="0" w:evenHBand="0" w:firstRowFirstColumn="0" w:firstRowLastColumn="0" w:lastRowFirstColumn="0" w:lastRowLastColumn="0"/>
              <w:rPr>
                <w:b/>
              </w:rPr>
            </w:pPr>
            <w:r w:rsidRPr="003207FA">
              <w:rPr>
                <w:rFonts w:hint="eastAsia"/>
                <w:b/>
              </w:rPr>
              <w:t>參加獎：</w:t>
            </w:r>
            <w:r w:rsidRPr="003207FA">
              <w:rPr>
                <w:rFonts w:hint="eastAsia"/>
                <w:b/>
              </w:rPr>
              <w:t>2016</w:t>
            </w:r>
            <w:r w:rsidRPr="003207FA">
              <w:rPr>
                <w:rFonts w:hint="eastAsia"/>
                <w:b/>
              </w:rPr>
              <w:t>全國農村特色米榖雜糧烘焙產品</w:t>
            </w:r>
            <w:r w:rsidRPr="003207FA">
              <w:rPr>
                <w:rFonts w:hint="eastAsia"/>
                <w:b/>
              </w:rPr>
              <w:t xml:space="preserve"> / 100</w:t>
            </w:r>
            <w:r w:rsidRPr="003207FA">
              <w:rPr>
                <w:rFonts w:hint="eastAsia"/>
                <w:b/>
              </w:rPr>
              <w:t>名</w:t>
            </w:r>
          </w:p>
        </w:tc>
      </w:tr>
    </w:tbl>
    <w:p w:rsidR="004C2D39" w:rsidRDefault="0054530C" w:rsidP="003B77F3">
      <w:r>
        <w:rPr>
          <w:rFonts w:hint="eastAsia"/>
        </w:rPr>
        <w:t>※獎品隨機出貨，恕</w:t>
      </w:r>
      <w:r w:rsidR="00E512B7">
        <w:rPr>
          <w:rFonts w:hint="eastAsia"/>
        </w:rPr>
        <w:t>不挑色</w:t>
      </w:r>
      <w:r w:rsidR="00B65E56">
        <w:rPr>
          <w:rFonts w:hint="eastAsia"/>
        </w:rPr>
        <w:t>、挑款式</w:t>
      </w:r>
    </w:p>
    <w:p w:rsidR="004C2D39" w:rsidRDefault="004C2D39">
      <w:pPr>
        <w:widowControl/>
        <w:spacing w:line="240" w:lineRule="auto"/>
      </w:pPr>
      <w:r>
        <w:br w:type="page"/>
      </w:r>
    </w:p>
    <w:p w:rsidR="00901C4C" w:rsidRDefault="00901C4C" w:rsidP="007D50D8">
      <w:pPr>
        <w:pStyle w:val="1"/>
      </w:pPr>
      <w:r>
        <w:rPr>
          <w:rFonts w:hint="eastAsia"/>
        </w:rPr>
        <w:lastRenderedPageBreak/>
        <w:t>領獎</w:t>
      </w:r>
      <w:r w:rsidR="00FF560A">
        <w:rPr>
          <w:rFonts w:hint="eastAsia"/>
        </w:rPr>
        <w:t>須知</w:t>
      </w:r>
    </w:p>
    <w:p w:rsidR="00894B90" w:rsidRPr="00BC560D" w:rsidRDefault="00A11D80" w:rsidP="003207FA">
      <w:pPr>
        <w:pStyle w:val="2"/>
        <w:numPr>
          <w:ilvl w:val="0"/>
          <w:numId w:val="21"/>
        </w:numPr>
      </w:pPr>
      <w:r w:rsidRPr="00BC560D">
        <w:rPr>
          <w:rFonts w:hint="eastAsia"/>
        </w:rPr>
        <w:t>參與</w:t>
      </w:r>
      <w:r w:rsidR="00894B90" w:rsidRPr="00BC560D">
        <w:rPr>
          <w:rFonts w:hint="eastAsia"/>
        </w:rPr>
        <w:t>活動者須保證其所有填寫資料均為真實且正確，如有資料不實、資料不完整、資料不正確及所留資料無法聯絡本人之情事，將被取消得獎資格。且如有導致損害於主辦單位或其他任何第三人時，參加者應負一切民刑事責任。</w:t>
      </w:r>
    </w:p>
    <w:p w:rsidR="0025059B" w:rsidRPr="00BC560D" w:rsidRDefault="0025059B" w:rsidP="003207FA">
      <w:pPr>
        <w:pStyle w:val="2"/>
      </w:pPr>
      <w:r w:rsidRPr="00BC560D">
        <w:rPr>
          <w:rFonts w:hint="eastAsia"/>
        </w:rPr>
        <w:t>活動獎品採隨機贈送，不得指定款式顏色，得獎者不得要求更換獎項或折換現金，</w:t>
      </w:r>
      <w:r w:rsidR="00FF560A" w:rsidRPr="00BC560D">
        <w:rPr>
          <w:rFonts w:hint="eastAsia"/>
        </w:rPr>
        <w:t>亦</w:t>
      </w:r>
      <w:r w:rsidRPr="00BC560D">
        <w:rPr>
          <w:rFonts w:hint="eastAsia"/>
        </w:rPr>
        <w:t>不得將其得獎資格轉讓予任何第三人。</w:t>
      </w:r>
    </w:p>
    <w:p w:rsidR="0025059B" w:rsidRDefault="004C2D39" w:rsidP="003207FA">
      <w:pPr>
        <w:pStyle w:val="2"/>
      </w:pPr>
      <w:r>
        <w:rPr>
          <w:rFonts w:hint="eastAsia"/>
        </w:rPr>
        <w:t>凡</w:t>
      </w:r>
      <w:r w:rsidRPr="004C2D39">
        <w:rPr>
          <w:rFonts w:hint="eastAsia"/>
        </w:rPr>
        <w:t>得獎者會收到活動小組寄出的中獎通知</w:t>
      </w:r>
      <w:r w:rsidRPr="004C2D39">
        <w:rPr>
          <w:rFonts w:hint="eastAsia"/>
        </w:rPr>
        <w:t>e-mail</w:t>
      </w:r>
      <w:r w:rsidRPr="004C2D39">
        <w:rPr>
          <w:rFonts w:hint="eastAsia"/>
        </w:rPr>
        <w:t>，請依信件內容並於指定時間前回覆個人基本資料進行得獎資格審核，逾期或不願提供相關資料者視同放棄獎項，活動小組亦不再進行得獎名單遞補或補抽</w:t>
      </w:r>
      <w:r>
        <w:rPr>
          <w:rFonts w:hint="eastAsia"/>
        </w:rPr>
        <w:t>。</w:t>
      </w:r>
    </w:p>
    <w:p w:rsidR="00A456A1" w:rsidRPr="00BC560D" w:rsidRDefault="00A456A1" w:rsidP="003207FA">
      <w:pPr>
        <w:pStyle w:val="2"/>
      </w:pPr>
      <w:r>
        <w:t>得獎者若為</w:t>
      </w:r>
      <w:r>
        <w:rPr>
          <w:rFonts w:hint="eastAsia"/>
        </w:rPr>
        <w:t>未滿</w:t>
      </w:r>
      <w:r>
        <w:rPr>
          <w:rFonts w:hint="eastAsia"/>
        </w:rPr>
        <w:t>20</w:t>
      </w:r>
      <w:r>
        <w:rPr>
          <w:rFonts w:hint="eastAsia"/>
        </w:rPr>
        <w:t>歲之</w:t>
      </w:r>
      <w:r>
        <w:t>未成年，需配合提出法定代理人同意書，並檢附上未成年得獎人之身分證正反面影本、法定代理人身份證正反面影本，若未成年人無國民身分證者，應檢附戶籍謄本或戶口名簿影本，方可領獎。</w:t>
      </w:r>
    </w:p>
    <w:p w:rsidR="00894B90" w:rsidRPr="00BC560D" w:rsidRDefault="00894B90" w:rsidP="003207FA">
      <w:pPr>
        <w:pStyle w:val="2"/>
      </w:pPr>
      <w:r w:rsidRPr="00BC560D">
        <w:rPr>
          <w:rFonts w:hint="eastAsia"/>
        </w:rPr>
        <w:t>得獎者須依中華民國稅法規定繳納稅金；且得獎者需依規定填寫並繳交相關單據（如領獎單）方可領獎，若未配合者，則視為放棄得獎資格。</w:t>
      </w:r>
    </w:p>
    <w:p w:rsidR="00894B90" w:rsidRDefault="00894B90" w:rsidP="00894B90">
      <w:pPr>
        <w:pStyle w:val="4"/>
        <w:spacing w:before="190"/>
      </w:pPr>
      <w:r w:rsidRPr="00293F08">
        <w:rPr>
          <w:rFonts w:hint="eastAsia"/>
        </w:rPr>
        <w:t>獎品金額價值超過新台幣</w:t>
      </w:r>
      <w:r w:rsidRPr="00293F08">
        <w:rPr>
          <w:rFonts w:hint="eastAsia"/>
        </w:rPr>
        <w:t>20,000</w:t>
      </w:r>
      <w:r w:rsidRPr="00293F08">
        <w:rPr>
          <w:rFonts w:hint="eastAsia"/>
        </w:rPr>
        <w:t>元，需扣繳</w:t>
      </w:r>
      <w:r w:rsidRPr="00293F08">
        <w:rPr>
          <w:rFonts w:hint="eastAsia"/>
        </w:rPr>
        <w:t>10%</w:t>
      </w:r>
      <w:r w:rsidRPr="00293F08">
        <w:rPr>
          <w:rFonts w:hint="eastAsia"/>
        </w:rPr>
        <w:t>所得稅，外籍人士需扣繳</w:t>
      </w:r>
      <w:r w:rsidRPr="00293F08">
        <w:rPr>
          <w:rFonts w:hint="eastAsia"/>
        </w:rPr>
        <w:t>20%</w:t>
      </w:r>
      <w:r w:rsidRPr="00293F08">
        <w:rPr>
          <w:rFonts w:hint="eastAsia"/>
        </w:rPr>
        <w:t>所得稅。</w:t>
      </w:r>
    </w:p>
    <w:p w:rsidR="00894B90" w:rsidRDefault="00894B90" w:rsidP="00894B90">
      <w:pPr>
        <w:pStyle w:val="4"/>
        <w:spacing w:before="190"/>
      </w:pPr>
      <w:r w:rsidRPr="00293F08">
        <w:rPr>
          <w:rFonts w:hint="eastAsia"/>
        </w:rPr>
        <w:t>獎品金額超過新台幣</w:t>
      </w:r>
      <w:r w:rsidRPr="00293F08">
        <w:rPr>
          <w:rFonts w:hint="eastAsia"/>
        </w:rPr>
        <w:t>1,000</w:t>
      </w:r>
      <w:r w:rsidRPr="00293F08">
        <w:rPr>
          <w:rFonts w:hint="eastAsia"/>
        </w:rPr>
        <w:t>元，獎品所得將列入個人年度綜合所得稅申報。</w:t>
      </w:r>
    </w:p>
    <w:p w:rsidR="00894B90" w:rsidRDefault="004C2D39" w:rsidP="003207FA">
      <w:pPr>
        <w:pStyle w:val="2"/>
      </w:pPr>
      <w:r w:rsidRPr="004C2D39">
        <w:rPr>
          <w:rFonts w:hint="eastAsia"/>
        </w:rPr>
        <w:t>獎項寄送地點僅限中華民國境內</w:t>
      </w:r>
      <w:r w:rsidRPr="004C2D39">
        <w:rPr>
          <w:rFonts w:hint="eastAsia"/>
        </w:rPr>
        <w:t>(</w:t>
      </w:r>
      <w:r w:rsidRPr="004C2D39">
        <w:rPr>
          <w:rFonts w:hint="eastAsia"/>
        </w:rPr>
        <w:t>台、澎、金、馬</w:t>
      </w:r>
      <w:r w:rsidRPr="004C2D39">
        <w:rPr>
          <w:rFonts w:hint="eastAsia"/>
        </w:rPr>
        <w:t>)</w:t>
      </w:r>
      <w:r w:rsidRPr="004C2D39">
        <w:rPr>
          <w:rFonts w:hint="eastAsia"/>
        </w:rPr>
        <w:t>地區</w:t>
      </w:r>
      <w:r w:rsidR="00953EA8">
        <w:rPr>
          <w:rFonts w:hint="eastAsia"/>
        </w:rPr>
        <w:t>，</w:t>
      </w:r>
      <w:r w:rsidR="00953EA8" w:rsidRPr="00953EA8">
        <w:rPr>
          <w:rFonts w:hint="eastAsia"/>
        </w:rPr>
        <w:t>恕無法寄送至海外地區。</w:t>
      </w:r>
    </w:p>
    <w:p w:rsidR="00953EA8" w:rsidRDefault="00953EA8" w:rsidP="00A11D80"/>
    <w:p w:rsidR="00901C4C" w:rsidRDefault="00901C4C" w:rsidP="007D50D8">
      <w:pPr>
        <w:pStyle w:val="1"/>
      </w:pPr>
      <w:r>
        <w:rPr>
          <w:rFonts w:hint="eastAsia"/>
        </w:rPr>
        <w:t>注意事項</w:t>
      </w:r>
    </w:p>
    <w:p w:rsidR="00FF560A" w:rsidRPr="00BC560D" w:rsidRDefault="00FF560A" w:rsidP="003207FA">
      <w:pPr>
        <w:pStyle w:val="2"/>
        <w:numPr>
          <w:ilvl w:val="0"/>
          <w:numId w:val="20"/>
        </w:numPr>
      </w:pPr>
      <w:r w:rsidRPr="00BC560D">
        <w:rPr>
          <w:rFonts w:hint="eastAsia"/>
        </w:rPr>
        <w:t>參加者同意填寫或提出之資料均為真實，且未冒用或盜用任何第三人之資料。如未提供正確資訊或未詳細填寫個人基本資料，導致活動中獎時無法通知、逾期及資料缺漏者，視同放棄得獎資格。</w:t>
      </w:r>
    </w:p>
    <w:p w:rsidR="00FF560A" w:rsidRPr="00BC560D" w:rsidRDefault="00723304" w:rsidP="003207FA">
      <w:pPr>
        <w:pStyle w:val="2"/>
      </w:pPr>
      <w:r w:rsidRPr="00BC560D">
        <w:rPr>
          <w:rFonts w:hint="eastAsia"/>
        </w:rPr>
        <w:t>活動小組有權保留對活動網站、活動規則、獎項、抽獎時間及得獎公佈等的修改權利，修改後將於活動網頁中更新，恕不另行通知，不遵守活動規定</w:t>
      </w:r>
      <w:r w:rsidRPr="00BC560D">
        <w:rPr>
          <w:rFonts w:hint="eastAsia"/>
        </w:rPr>
        <w:lastRenderedPageBreak/>
        <w:t>者將不具參賽資格。</w:t>
      </w:r>
    </w:p>
    <w:p w:rsidR="00723304" w:rsidRPr="00BC560D" w:rsidRDefault="00723304" w:rsidP="003207FA">
      <w:pPr>
        <w:pStyle w:val="2"/>
      </w:pPr>
      <w:r w:rsidRPr="00BC560D">
        <w:rPr>
          <w:rFonts w:hint="eastAsia"/>
        </w:rPr>
        <w:t>參加者於參加本活動之同時，即同意接受本活動之活動辦法與注意事項之規範，如有違反，主辦單位得取消得獎資格。</w:t>
      </w:r>
    </w:p>
    <w:p w:rsidR="00723304" w:rsidRDefault="00723304" w:rsidP="003207FA">
      <w:pPr>
        <w:pStyle w:val="2"/>
      </w:pPr>
      <w:r w:rsidRPr="00BC560D">
        <w:rPr>
          <w:rFonts w:hint="eastAsia"/>
        </w:rPr>
        <w:t>得獎者如有重覆得獎情形，則以第</w:t>
      </w:r>
      <w:r w:rsidRPr="00BC560D">
        <w:rPr>
          <w:rFonts w:hint="eastAsia"/>
        </w:rPr>
        <w:t>1</w:t>
      </w:r>
      <w:r w:rsidRPr="00BC560D">
        <w:rPr>
          <w:rFonts w:hint="eastAsia"/>
        </w:rPr>
        <w:t>序位中獎之獎項為主。</w:t>
      </w:r>
    </w:p>
    <w:p w:rsidR="004C2D39" w:rsidRPr="004C2D39" w:rsidRDefault="004C2D39" w:rsidP="003207FA">
      <w:pPr>
        <w:pStyle w:val="2"/>
      </w:pPr>
      <w:r w:rsidRPr="004C2D39">
        <w:rPr>
          <w:rFonts w:hint="eastAsia"/>
        </w:rPr>
        <w:t>嚴禁任何不當的灌票行為，若發現投票不實將不列入票數統計，以維持公平性。</w:t>
      </w:r>
    </w:p>
    <w:p w:rsidR="00723304" w:rsidRDefault="00723304" w:rsidP="003207FA">
      <w:pPr>
        <w:pStyle w:val="2"/>
      </w:pPr>
      <w:r w:rsidRPr="00BC560D">
        <w:rPr>
          <w:rFonts w:hint="eastAsia"/>
        </w:rPr>
        <w:t>以電腦程式及其他相關技術進行惡意攻擊，活動小組有權將其取消抽獎資格，並不做任何通知。</w:t>
      </w:r>
    </w:p>
    <w:p w:rsidR="000565E6" w:rsidRPr="00BC560D" w:rsidRDefault="000565E6" w:rsidP="003207FA">
      <w:pPr>
        <w:pStyle w:val="2"/>
      </w:pPr>
      <w:r w:rsidRPr="00B31977">
        <w:rPr>
          <w:rFonts w:hint="eastAsia"/>
        </w:rPr>
        <w:t>依據個人資料保護法，參加活動者視為瞭解及同意本活動辦理單位於抽獎及行銷活動之需求進行蒐集、處理及利用其個人資料，其資料絕不作其他用途使用，活動結束後將立即銷毀，敬請安心。</w:t>
      </w:r>
    </w:p>
    <w:p w:rsidR="00723304" w:rsidRPr="00BC560D" w:rsidRDefault="00723304" w:rsidP="003207FA">
      <w:pPr>
        <w:pStyle w:val="2"/>
      </w:pPr>
      <w:r w:rsidRPr="00BC560D">
        <w:rPr>
          <w:rFonts w:hint="eastAsia"/>
        </w:rPr>
        <w:t>其他未盡事宜將即時公告於最新消息，主辦及執行單位保有最後決議及解釋權力。</w:t>
      </w:r>
    </w:p>
    <w:sectPr w:rsidR="00723304" w:rsidRPr="00BC560D" w:rsidSect="007D50D8">
      <w:footerReference w:type="default" r:id="rId17"/>
      <w:pgSz w:w="11906" w:h="16838"/>
      <w:pgMar w:top="1440" w:right="1080" w:bottom="1440" w:left="1080" w:header="709" w:footer="181" w:gutter="0"/>
      <w:pgNumType w:start="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8AB" w:rsidRDefault="002C48AB" w:rsidP="00564155">
      <w:pPr>
        <w:spacing w:line="240" w:lineRule="auto"/>
      </w:pPr>
      <w:r>
        <w:separator/>
      </w:r>
    </w:p>
  </w:endnote>
  <w:endnote w:type="continuationSeparator" w:id="0">
    <w:p w:rsidR="002C48AB" w:rsidRDefault="002C48AB" w:rsidP="00564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6F" w:rsidRDefault="0043246F" w:rsidP="0035321A">
    <w:pPr>
      <w:pStyle w:val="af2"/>
      <w:jc w:val="center"/>
    </w:pPr>
  </w:p>
  <w:p w:rsidR="0043246F" w:rsidRDefault="0043246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8AB" w:rsidRDefault="002C48AB" w:rsidP="00564155">
      <w:pPr>
        <w:spacing w:line="240" w:lineRule="auto"/>
      </w:pPr>
      <w:r>
        <w:separator/>
      </w:r>
    </w:p>
  </w:footnote>
  <w:footnote w:type="continuationSeparator" w:id="0">
    <w:p w:rsidR="002C48AB" w:rsidRDefault="002C48AB" w:rsidP="005641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782E"/>
    <w:multiLevelType w:val="hybridMultilevel"/>
    <w:tmpl w:val="C4EC480E"/>
    <w:lvl w:ilvl="0" w:tplc="D5B872EA">
      <w:start w:val="1"/>
      <w:numFmt w:val="taiwaneseCountingThousand"/>
      <w:pStyle w:val="3"/>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309F3"/>
    <w:multiLevelType w:val="hybridMultilevel"/>
    <w:tmpl w:val="BA3E7582"/>
    <w:lvl w:ilvl="0" w:tplc="04090019">
      <w:start w:val="1"/>
      <w:numFmt w:val="ideographTraditional"/>
      <w:lvlText w:val="%1、"/>
      <w:lvlJc w:val="left"/>
      <w:pPr>
        <w:ind w:left="946" w:hanging="480"/>
      </w:p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2" w15:restartNumberingAfterBreak="0">
    <w:nsid w:val="08A54859"/>
    <w:multiLevelType w:val="hybridMultilevel"/>
    <w:tmpl w:val="87D6947C"/>
    <w:lvl w:ilvl="0" w:tplc="FF921AB6">
      <w:start w:val="1"/>
      <w:numFmt w:val="ideographLegalTradition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97E08"/>
    <w:multiLevelType w:val="hybridMultilevel"/>
    <w:tmpl w:val="791465E2"/>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D3F2D1D"/>
    <w:multiLevelType w:val="hybridMultilevel"/>
    <w:tmpl w:val="EB329FDA"/>
    <w:lvl w:ilvl="0" w:tplc="0409001B">
      <w:start w:val="1"/>
      <w:numFmt w:val="decimal"/>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397B72D6"/>
    <w:multiLevelType w:val="hybridMultilevel"/>
    <w:tmpl w:val="2C6CAE5E"/>
    <w:lvl w:ilvl="0" w:tplc="0409000B">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6" w15:restartNumberingAfterBreak="0">
    <w:nsid w:val="3FC35196"/>
    <w:multiLevelType w:val="hybridMultilevel"/>
    <w:tmpl w:val="A91056E6"/>
    <w:lvl w:ilvl="0" w:tplc="72CA2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A73CB6"/>
    <w:multiLevelType w:val="hybridMultilevel"/>
    <w:tmpl w:val="273EE130"/>
    <w:lvl w:ilvl="0" w:tplc="778CBE2A">
      <w:start w:val="1"/>
      <w:numFmt w:val="taiwaneseCountingThousand"/>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6D3B6F"/>
    <w:multiLevelType w:val="hybridMultilevel"/>
    <w:tmpl w:val="A83C82F0"/>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497A1CA2"/>
    <w:multiLevelType w:val="hybridMultilevel"/>
    <w:tmpl w:val="3028F63A"/>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0" w15:restartNumberingAfterBreak="0">
    <w:nsid w:val="50BA2626"/>
    <w:multiLevelType w:val="hybridMultilevel"/>
    <w:tmpl w:val="8F9E49AC"/>
    <w:lvl w:ilvl="0" w:tplc="9CEEC0B4">
      <w:start w:val="1"/>
      <w:numFmt w:val="decimal"/>
      <w:lvlText w:val="%1."/>
      <w:lvlJc w:val="left"/>
      <w:pPr>
        <w:ind w:left="466"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start w:val="1"/>
      <w:numFmt w:val="bullet"/>
      <w:lvlText w:val=""/>
      <w:lvlJc w:val="left"/>
      <w:pPr>
        <w:ind w:left="946" w:hanging="480"/>
      </w:pPr>
      <w:rPr>
        <w:rFonts w:ascii="Wingdings" w:hAnsi="Wingdings" w:hint="default"/>
      </w:r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1" w15:restartNumberingAfterBreak="0">
    <w:nsid w:val="65DD0D43"/>
    <w:multiLevelType w:val="hybridMultilevel"/>
    <w:tmpl w:val="C6789DF2"/>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2" w15:restartNumberingAfterBreak="0">
    <w:nsid w:val="74DD2033"/>
    <w:multiLevelType w:val="hybridMultilevel"/>
    <w:tmpl w:val="0232B0E4"/>
    <w:lvl w:ilvl="0" w:tplc="0409000B">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3" w15:restartNumberingAfterBreak="0">
    <w:nsid w:val="756744D9"/>
    <w:multiLevelType w:val="hybridMultilevel"/>
    <w:tmpl w:val="6BD8BBE2"/>
    <w:lvl w:ilvl="0" w:tplc="9CEEC0B4">
      <w:start w:val="1"/>
      <w:numFmt w:val="decimal"/>
      <w:pStyle w:val="4"/>
      <w:lvlText w:val="%1."/>
      <w:lvlJc w:val="left"/>
      <w:pPr>
        <w:ind w:left="96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2"/>
  </w:num>
  <w:num w:numId="3">
    <w:abstractNumId w:val="0"/>
  </w:num>
  <w:num w:numId="4">
    <w:abstractNumId w:val="13"/>
  </w:num>
  <w:num w:numId="5">
    <w:abstractNumId w:val="6"/>
  </w:num>
  <w:num w:numId="6">
    <w:abstractNumId w:val="5"/>
  </w:num>
  <w:num w:numId="7">
    <w:abstractNumId w:val="10"/>
  </w:num>
  <w:num w:numId="8">
    <w:abstractNumId w:val="11"/>
  </w:num>
  <w:num w:numId="9">
    <w:abstractNumId w:val="3"/>
  </w:num>
  <w:num w:numId="10">
    <w:abstractNumId w:val="12"/>
  </w:num>
  <w:num w:numId="11">
    <w:abstractNumId w:val="9"/>
  </w:num>
  <w:num w:numId="12">
    <w:abstractNumId w:val="13"/>
    <w:lvlOverride w:ilvl="0">
      <w:startOverride w:val="1"/>
    </w:lvlOverride>
  </w:num>
  <w:num w:numId="13">
    <w:abstractNumId w:val="13"/>
    <w:lvlOverride w:ilvl="0">
      <w:startOverride w:val="1"/>
    </w:lvlOverride>
  </w:num>
  <w:num w:numId="14">
    <w:abstractNumId w:val="8"/>
  </w:num>
  <w:num w:numId="15">
    <w:abstractNumId w:val="7"/>
    <w:lvlOverride w:ilvl="0">
      <w:startOverride w:val="1"/>
    </w:lvlOverride>
  </w:num>
  <w:num w:numId="16">
    <w:abstractNumId w:val="7"/>
    <w:lvlOverride w:ilvl="0">
      <w:startOverride w:val="1"/>
    </w:lvlOverride>
  </w:num>
  <w:num w:numId="17">
    <w:abstractNumId w:val="1"/>
  </w:num>
  <w:num w:numId="18">
    <w:abstractNumId w:val="4"/>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E7"/>
    <w:rsid w:val="00001CE9"/>
    <w:rsid w:val="00002702"/>
    <w:rsid w:val="000070B8"/>
    <w:rsid w:val="00007349"/>
    <w:rsid w:val="00012E2A"/>
    <w:rsid w:val="00012E52"/>
    <w:rsid w:val="00020404"/>
    <w:rsid w:val="0002562B"/>
    <w:rsid w:val="00027EA7"/>
    <w:rsid w:val="000315BA"/>
    <w:rsid w:val="00046AE3"/>
    <w:rsid w:val="0005010F"/>
    <w:rsid w:val="00051119"/>
    <w:rsid w:val="00054180"/>
    <w:rsid w:val="000565E6"/>
    <w:rsid w:val="00056715"/>
    <w:rsid w:val="0006539C"/>
    <w:rsid w:val="00070CE1"/>
    <w:rsid w:val="00071D30"/>
    <w:rsid w:val="00076709"/>
    <w:rsid w:val="00081E41"/>
    <w:rsid w:val="00093177"/>
    <w:rsid w:val="000A18A9"/>
    <w:rsid w:val="000A1CCA"/>
    <w:rsid w:val="000A27EC"/>
    <w:rsid w:val="000A456A"/>
    <w:rsid w:val="000A4889"/>
    <w:rsid w:val="000A6E36"/>
    <w:rsid w:val="000A7177"/>
    <w:rsid w:val="000B024A"/>
    <w:rsid w:val="000B4731"/>
    <w:rsid w:val="000B5712"/>
    <w:rsid w:val="000B5D8C"/>
    <w:rsid w:val="000B7AC0"/>
    <w:rsid w:val="000C0F0E"/>
    <w:rsid w:val="000C3406"/>
    <w:rsid w:val="000C4A9B"/>
    <w:rsid w:val="000C65B6"/>
    <w:rsid w:val="000D6ADA"/>
    <w:rsid w:val="000E185C"/>
    <w:rsid w:val="000F00C2"/>
    <w:rsid w:val="0010281E"/>
    <w:rsid w:val="001101EA"/>
    <w:rsid w:val="00110995"/>
    <w:rsid w:val="00110A3E"/>
    <w:rsid w:val="00112EFB"/>
    <w:rsid w:val="0011654E"/>
    <w:rsid w:val="001217B6"/>
    <w:rsid w:val="00134D12"/>
    <w:rsid w:val="00136C07"/>
    <w:rsid w:val="001401DB"/>
    <w:rsid w:val="00143AEF"/>
    <w:rsid w:val="00151097"/>
    <w:rsid w:val="00153493"/>
    <w:rsid w:val="00160789"/>
    <w:rsid w:val="00171E8F"/>
    <w:rsid w:val="001723F5"/>
    <w:rsid w:val="001734D1"/>
    <w:rsid w:val="0018258A"/>
    <w:rsid w:val="001855AD"/>
    <w:rsid w:val="00186F98"/>
    <w:rsid w:val="00187446"/>
    <w:rsid w:val="001950E1"/>
    <w:rsid w:val="001960E1"/>
    <w:rsid w:val="00197CC2"/>
    <w:rsid w:val="001A1130"/>
    <w:rsid w:val="001A531E"/>
    <w:rsid w:val="001A615D"/>
    <w:rsid w:val="001C287A"/>
    <w:rsid w:val="001C68FD"/>
    <w:rsid w:val="001D0355"/>
    <w:rsid w:val="001D0E06"/>
    <w:rsid w:val="001E2F33"/>
    <w:rsid w:val="001E419F"/>
    <w:rsid w:val="001E756E"/>
    <w:rsid w:val="001F0293"/>
    <w:rsid w:val="00200385"/>
    <w:rsid w:val="0020243D"/>
    <w:rsid w:val="0020309E"/>
    <w:rsid w:val="00211BC1"/>
    <w:rsid w:val="002136A0"/>
    <w:rsid w:val="0022179D"/>
    <w:rsid w:val="00224FE4"/>
    <w:rsid w:val="00231212"/>
    <w:rsid w:val="00233B3F"/>
    <w:rsid w:val="00242F40"/>
    <w:rsid w:val="0024471E"/>
    <w:rsid w:val="0025059B"/>
    <w:rsid w:val="0026251B"/>
    <w:rsid w:val="002923FF"/>
    <w:rsid w:val="002A56CF"/>
    <w:rsid w:val="002B0040"/>
    <w:rsid w:val="002B0416"/>
    <w:rsid w:val="002B13C3"/>
    <w:rsid w:val="002C017E"/>
    <w:rsid w:val="002C084F"/>
    <w:rsid w:val="002C48AB"/>
    <w:rsid w:val="002D5AEE"/>
    <w:rsid w:val="002E3599"/>
    <w:rsid w:val="002E3C1E"/>
    <w:rsid w:val="002E659A"/>
    <w:rsid w:val="002E6943"/>
    <w:rsid w:val="002E7829"/>
    <w:rsid w:val="002F3294"/>
    <w:rsid w:val="003122D5"/>
    <w:rsid w:val="00313336"/>
    <w:rsid w:val="003207FA"/>
    <w:rsid w:val="00321AC6"/>
    <w:rsid w:val="00322D87"/>
    <w:rsid w:val="00334183"/>
    <w:rsid w:val="00335734"/>
    <w:rsid w:val="00337A1E"/>
    <w:rsid w:val="00350EC9"/>
    <w:rsid w:val="0035321A"/>
    <w:rsid w:val="003548DE"/>
    <w:rsid w:val="0036321A"/>
    <w:rsid w:val="003708D4"/>
    <w:rsid w:val="00383CC4"/>
    <w:rsid w:val="00387393"/>
    <w:rsid w:val="0039354E"/>
    <w:rsid w:val="00397FF7"/>
    <w:rsid w:val="003A2919"/>
    <w:rsid w:val="003A6E40"/>
    <w:rsid w:val="003A7A90"/>
    <w:rsid w:val="003B6C31"/>
    <w:rsid w:val="003B77F3"/>
    <w:rsid w:val="003B7FFC"/>
    <w:rsid w:val="003C0FB2"/>
    <w:rsid w:val="003C1BCD"/>
    <w:rsid w:val="003D195C"/>
    <w:rsid w:val="003D2862"/>
    <w:rsid w:val="003E12A6"/>
    <w:rsid w:val="003E1529"/>
    <w:rsid w:val="003E1EBE"/>
    <w:rsid w:val="003E316F"/>
    <w:rsid w:val="003E5C2B"/>
    <w:rsid w:val="003F0A57"/>
    <w:rsid w:val="003F287F"/>
    <w:rsid w:val="003F5821"/>
    <w:rsid w:val="004009EC"/>
    <w:rsid w:val="0040713A"/>
    <w:rsid w:val="00407D7C"/>
    <w:rsid w:val="00414B9D"/>
    <w:rsid w:val="00425F78"/>
    <w:rsid w:val="0043246F"/>
    <w:rsid w:val="004332EB"/>
    <w:rsid w:val="004403C5"/>
    <w:rsid w:val="004409C3"/>
    <w:rsid w:val="00452C2A"/>
    <w:rsid w:val="0045494D"/>
    <w:rsid w:val="004618E6"/>
    <w:rsid w:val="00470C99"/>
    <w:rsid w:val="00470FE0"/>
    <w:rsid w:val="004902B9"/>
    <w:rsid w:val="00490D65"/>
    <w:rsid w:val="0049103F"/>
    <w:rsid w:val="004926E6"/>
    <w:rsid w:val="004967AE"/>
    <w:rsid w:val="004B3EBA"/>
    <w:rsid w:val="004B6DAF"/>
    <w:rsid w:val="004C1D6D"/>
    <w:rsid w:val="004C2D39"/>
    <w:rsid w:val="004D648F"/>
    <w:rsid w:val="004F2275"/>
    <w:rsid w:val="0050294F"/>
    <w:rsid w:val="00504962"/>
    <w:rsid w:val="00504F81"/>
    <w:rsid w:val="005053DD"/>
    <w:rsid w:val="00507274"/>
    <w:rsid w:val="00514BF7"/>
    <w:rsid w:val="005167AF"/>
    <w:rsid w:val="005448D5"/>
    <w:rsid w:val="0054530C"/>
    <w:rsid w:val="00546EBD"/>
    <w:rsid w:val="00552595"/>
    <w:rsid w:val="0055530F"/>
    <w:rsid w:val="00564155"/>
    <w:rsid w:val="005658E5"/>
    <w:rsid w:val="00575AED"/>
    <w:rsid w:val="00577B21"/>
    <w:rsid w:val="0059122C"/>
    <w:rsid w:val="0059217F"/>
    <w:rsid w:val="005925A3"/>
    <w:rsid w:val="00597595"/>
    <w:rsid w:val="005A2CBE"/>
    <w:rsid w:val="005A34B3"/>
    <w:rsid w:val="005A483A"/>
    <w:rsid w:val="005B30CF"/>
    <w:rsid w:val="005C1E93"/>
    <w:rsid w:val="005D01DB"/>
    <w:rsid w:val="005D0AE9"/>
    <w:rsid w:val="005D37DA"/>
    <w:rsid w:val="005D5C1F"/>
    <w:rsid w:val="005E23CF"/>
    <w:rsid w:val="005F5F11"/>
    <w:rsid w:val="00601638"/>
    <w:rsid w:val="0060294A"/>
    <w:rsid w:val="00621C5B"/>
    <w:rsid w:val="006220DD"/>
    <w:rsid w:val="0062340B"/>
    <w:rsid w:val="006268F5"/>
    <w:rsid w:val="00630B01"/>
    <w:rsid w:val="00631B64"/>
    <w:rsid w:val="00631DB4"/>
    <w:rsid w:val="00632C9F"/>
    <w:rsid w:val="00632ED7"/>
    <w:rsid w:val="006357AB"/>
    <w:rsid w:val="0064060C"/>
    <w:rsid w:val="00650440"/>
    <w:rsid w:val="0066719A"/>
    <w:rsid w:val="00667A4E"/>
    <w:rsid w:val="00676C54"/>
    <w:rsid w:val="006927AD"/>
    <w:rsid w:val="006A0E2D"/>
    <w:rsid w:val="006A199E"/>
    <w:rsid w:val="006A5697"/>
    <w:rsid w:val="006A6369"/>
    <w:rsid w:val="006A6579"/>
    <w:rsid w:val="006B1FEA"/>
    <w:rsid w:val="006C17AF"/>
    <w:rsid w:val="006C21A7"/>
    <w:rsid w:val="006D31E7"/>
    <w:rsid w:val="006D3833"/>
    <w:rsid w:val="00701439"/>
    <w:rsid w:val="007022B9"/>
    <w:rsid w:val="00711B0B"/>
    <w:rsid w:val="007126ED"/>
    <w:rsid w:val="007149D4"/>
    <w:rsid w:val="00723304"/>
    <w:rsid w:val="0073612B"/>
    <w:rsid w:val="0074437E"/>
    <w:rsid w:val="007448E2"/>
    <w:rsid w:val="0075344C"/>
    <w:rsid w:val="00754C44"/>
    <w:rsid w:val="00755F56"/>
    <w:rsid w:val="00760685"/>
    <w:rsid w:val="0077170C"/>
    <w:rsid w:val="00773C37"/>
    <w:rsid w:val="0078532A"/>
    <w:rsid w:val="007A1794"/>
    <w:rsid w:val="007A1DA5"/>
    <w:rsid w:val="007B111D"/>
    <w:rsid w:val="007B15D9"/>
    <w:rsid w:val="007C0262"/>
    <w:rsid w:val="007C08DE"/>
    <w:rsid w:val="007D1F96"/>
    <w:rsid w:val="007D216E"/>
    <w:rsid w:val="007D2CBC"/>
    <w:rsid w:val="007D341C"/>
    <w:rsid w:val="007D50D8"/>
    <w:rsid w:val="007E6F2E"/>
    <w:rsid w:val="00801232"/>
    <w:rsid w:val="0081142A"/>
    <w:rsid w:val="0081445A"/>
    <w:rsid w:val="00814B9B"/>
    <w:rsid w:val="00817D40"/>
    <w:rsid w:val="008222C0"/>
    <w:rsid w:val="0084502E"/>
    <w:rsid w:val="00847EC3"/>
    <w:rsid w:val="00855561"/>
    <w:rsid w:val="0085758D"/>
    <w:rsid w:val="00861526"/>
    <w:rsid w:val="008679F9"/>
    <w:rsid w:val="00874D4C"/>
    <w:rsid w:val="00876385"/>
    <w:rsid w:val="00886620"/>
    <w:rsid w:val="008915BD"/>
    <w:rsid w:val="00892FEC"/>
    <w:rsid w:val="00894B90"/>
    <w:rsid w:val="00896360"/>
    <w:rsid w:val="00897BEA"/>
    <w:rsid w:val="008A4CEF"/>
    <w:rsid w:val="008B29FA"/>
    <w:rsid w:val="008C2291"/>
    <w:rsid w:val="008C4E28"/>
    <w:rsid w:val="008C592C"/>
    <w:rsid w:val="008D2189"/>
    <w:rsid w:val="008D44D7"/>
    <w:rsid w:val="008E37CF"/>
    <w:rsid w:val="008E3A5A"/>
    <w:rsid w:val="008E6D99"/>
    <w:rsid w:val="008F40F2"/>
    <w:rsid w:val="008F4A23"/>
    <w:rsid w:val="008F6B9B"/>
    <w:rsid w:val="008F7199"/>
    <w:rsid w:val="00901C4C"/>
    <w:rsid w:val="00911A83"/>
    <w:rsid w:val="009139E7"/>
    <w:rsid w:val="00916C85"/>
    <w:rsid w:val="00925773"/>
    <w:rsid w:val="00930531"/>
    <w:rsid w:val="00933196"/>
    <w:rsid w:val="0093392E"/>
    <w:rsid w:val="00936424"/>
    <w:rsid w:val="009407B9"/>
    <w:rsid w:val="00941E58"/>
    <w:rsid w:val="009519AC"/>
    <w:rsid w:val="00952D32"/>
    <w:rsid w:val="009538A7"/>
    <w:rsid w:val="00953EA8"/>
    <w:rsid w:val="0095404D"/>
    <w:rsid w:val="00960F78"/>
    <w:rsid w:val="00962894"/>
    <w:rsid w:val="00973AFF"/>
    <w:rsid w:val="00974331"/>
    <w:rsid w:val="0097514B"/>
    <w:rsid w:val="00976E5E"/>
    <w:rsid w:val="00995F6B"/>
    <w:rsid w:val="009A4925"/>
    <w:rsid w:val="009A6216"/>
    <w:rsid w:val="009A6A30"/>
    <w:rsid w:val="009B1E90"/>
    <w:rsid w:val="009B270B"/>
    <w:rsid w:val="009B3D2B"/>
    <w:rsid w:val="009B5FB1"/>
    <w:rsid w:val="009C10B0"/>
    <w:rsid w:val="009C379F"/>
    <w:rsid w:val="009D273F"/>
    <w:rsid w:val="009E027B"/>
    <w:rsid w:val="009E4A46"/>
    <w:rsid w:val="009E6D05"/>
    <w:rsid w:val="009F0AAD"/>
    <w:rsid w:val="009F0D8B"/>
    <w:rsid w:val="00A11D80"/>
    <w:rsid w:val="00A143BA"/>
    <w:rsid w:val="00A17C86"/>
    <w:rsid w:val="00A226DF"/>
    <w:rsid w:val="00A24782"/>
    <w:rsid w:val="00A3085E"/>
    <w:rsid w:val="00A4078C"/>
    <w:rsid w:val="00A41105"/>
    <w:rsid w:val="00A41F74"/>
    <w:rsid w:val="00A456A1"/>
    <w:rsid w:val="00A45C79"/>
    <w:rsid w:val="00A472C3"/>
    <w:rsid w:val="00A52A39"/>
    <w:rsid w:val="00A540E5"/>
    <w:rsid w:val="00A6030A"/>
    <w:rsid w:val="00A6276E"/>
    <w:rsid w:val="00A63033"/>
    <w:rsid w:val="00A64D1B"/>
    <w:rsid w:val="00A65084"/>
    <w:rsid w:val="00A667B5"/>
    <w:rsid w:val="00A8050E"/>
    <w:rsid w:val="00A85937"/>
    <w:rsid w:val="00A95094"/>
    <w:rsid w:val="00AA008B"/>
    <w:rsid w:val="00AA3D13"/>
    <w:rsid w:val="00AA6021"/>
    <w:rsid w:val="00AB365F"/>
    <w:rsid w:val="00AB37B5"/>
    <w:rsid w:val="00AB3B64"/>
    <w:rsid w:val="00AC0563"/>
    <w:rsid w:val="00AC2E11"/>
    <w:rsid w:val="00AC4BCB"/>
    <w:rsid w:val="00AC5A0F"/>
    <w:rsid w:val="00AF3FF5"/>
    <w:rsid w:val="00AF697B"/>
    <w:rsid w:val="00B00ACC"/>
    <w:rsid w:val="00B02265"/>
    <w:rsid w:val="00B0388B"/>
    <w:rsid w:val="00B047A4"/>
    <w:rsid w:val="00B10C8F"/>
    <w:rsid w:val="00B12462"/>
    <w:rsid w:val="00B127B2"/>
    <w:rsid w:val="00B14804"/>
    <w:rsid w:val="00B14971"/>
    <w:rsid w:val="00B161DC"/>
    <w:rsid w:val="00B164F8"/>
    <w:rsid w:val="00B17675"/>
    <w:rsid w:val="00B30F9B"/>
    <w:rsid w:val="00B32754"/>
    <w:rsid w:val="00B3681B"/>
    <w:rsid w:val="00B4650F"/>
    <w:rsid w:val="00B52409"/>
    <w:rsid w:val="00B645DB"/>
    <w:rsid w:val="00B65E56"/>
    <w:rsid w:val="00B706B5"/>
    <w:rsid w:val="00B816B4"/>
    <w:rsid w:val="00B83E9B"/>
    <w:rsid w:val="00B91DBE"/>
    <w:rsid w:val="00B93393"/>
    <w:rsid w:val="00BA392A"/>
    <w:rsid w:val="00BB04ED"/>
    <w:rsid w:val="00BB298D"/>
    <w:rsid w:val="00BB573D"/>
    <w:rsid w:val="00BB70C1"/>
    <w:rsid w:val="00BC440C"/>
    <w:rsid w:val="00BC560D"/>
    <w:rsid w:val="00BC767D"/>
    <w:rsid w:val="00BD11F1"/>
    <w:rsid w:val="00BD2BA9"/>
    <w:rsid w:val="00BD35FC"/>
    <w:rsid w:val="00BD417E"/>
    <w:rsid w:val="00BD5A0A"/>
    <w:rsid w:val="00BD5A10"/>
    <w:rsid w:val="00BD6340"/>
    <w:rsid w:val="00BE1347"/>
    <w:rsid w:val="00BE209E"/>
    <w:rsid w:val="00BE2575"/>
    <w:rsid w:val="00BF15F1"/>
    <w:rsid w:val="00BF7F78"/>
    <w:rsid w:val="00C20AB5"/>
    <w:rsid w:val="00C30A34"/>
    <w:rsid w:val="00C4480C"/>
    <w:rsid w:val="00C46BF3"/>
    <w:rsid w:val="00C522A4"/>
    <w:rsid w:val="00C57725"/>
    <w:rsid w:val="00C64E62"/>
    <w:rsid w:val="00C70276"/>
    <w:rsid w:val="00C71792"/>
    <w:rsid w:val="00C82A63"/>
    <w:rsid w:val="00C843E4"/>
    <w:rsid w:val="00C867EF"/>
    <w:rsid w:val="00C922EF"/>
    <w:rsid w:val="00C958B2"/>
    <w:rsid w:val="00CA0E10"/>
    <w:rsid w:val="00CA476A"/>
    <w:rsid w:val="00CB2A9D"/>
    <w:rsid w:val="00CB3339"/>
    <w:rsid w:val="00CB5CD5"/>
    <w:rsid w:val="00CB6652"/>
    <w:rsid w:val="00CB7532"/>
    <w:rsid w:val="00CB7B65"/>
    <w:rsid w:val="00CC562A"/>
    <w:rsid w:val="00CD3DBD"/>
    <w:rsid w:val="00CE67F1"/>
    <w:rsid w:val="00CF506C"/>
    <w:rsid w:val="00D00407"/>
    <w:rsid w:val="00D07449"/>
    <w:rsid w:val="00D125F6"/>
    <w:rsid w:val="00D12AB5"/>
    <w:rsid w:val="00D2015A"/>
    <w:rsid w:val="00D2314D"/>
    <w:rsid w:val="00D32C1F"/>
    <w:rsid w:val="00D61A2D"/>
    <w:rsid w:val="00D627AF"/>
    <w:rsid w:val="00D6668C"/>
    <w:rsid w:val="00D66C20"/>
    <w:rsid w:val="00D73267"/>
    <w:rsid w:val="00D81A09"/>
    <w:rsid w:val="00D93DAE"/>
    <w:rsid w:val="00D94E92"/>
    <w:rsid w:val="00D96DD4"/>
    <w:rsid w:val="00D97BAB"/>
    <w:rsid w:val="00DB3919"/>
    <w:rsid w:val="00DB7032"/>
    <w:rsid w:val="00DD476C"/>
    <w:rsid w:val="00DE2432"/>
    <w:rsid w:val="00DF2929"/>
    <w:rsid w:val="00DF46EF"/>
    <w:rsid w:val="00DF611F"/>
    <w:rsid w:val="00DF67BB"/>
    <w:rsid w:val="00E02975"/>
    <w:rsid w:val="00E10458"/>
    <w:rsid w:val="00E14F92"/>
    <w:rsid w:val="00E1571D"/>
    <w:rsid w:val="00E337DF"/>
    <w:rsid w:val="00E33DE7"/>
    <w:rsid w:val="00E36920"/>
    <w:rsid w:val="00E37BDC"/>
    <w:rsid w:val="00E40BB1"/>
    <w:rsid w:val="00E421BF"/>
    <w:rsid w:val="00E46C85"/>
    <w:rsid w:val="00E500C0"/>
    <w:rsid w:val="00E50EC6"/>
    <w:rsid w:val="00E512B7"/>
    <w:rsid w:val="00E526CD"/>
    <w:rsid w:val="00E56601"/>
    <w:rsid w:val="00E64F39"/>
    <w:rsid w:val="00E6559A"/>
    <w:rsid w:val="00E663B6"/>
    <w:rsid w:val="00E8738E"/>
    <w:rsid w:val="00E95407"/>
    <w:rsid w:val="00EA2D60"/>
    <w:rsid w:val="00EA3D10"/>
    <w:rsid w:val="00EC0F89"/>
    <w:rsid w:val="00EC3F91"/>
    <w:rsid w:val="00EC4F6A"/>
    <w:rsid w:val="00EE4575"/>
    <w:rsid w:val="00EF4DB6"/>
    <w:rsid w:val="00EF5B2D"/>
    <w:rsid w:val="00EF61FC"/>
    <w:rsid w:val="00F04B68"/>
    <w:rsid w:val="00F10A26"/>
    <w:rsid w:val="00F10F7E"/>
    <w:rsid w:val="00F112E9"/>
    <w:rsid w:val="00F11495"/>
    <w:rsid w:val="00F2156C"/>
    <w:rsid w:val="00F21F8F"/>
    <w:rsid w:val="00F27022"/>
    <w:rsid w:val="00F35255"/>
    <w:rsid w:val="00F42457"/>
    <w:rsid w:val="00F56D0B"/>
    <w:rsid w:val="00F6638A"/>
    <w:rsid w:val="00F66CBD"/>
    <w:rsid w:val="00F81816"/>
    <w:rsid w:val="00F865C4"/>
    <w:rsid w:val="00FA4AA2"/>
    <w:rsid w:val="00FB4A03"/>
    <w:rsid w:val="00FC0E3F"/>
    <w:rsid w:val="00FC2B40"/>
    <w:rsid w:val="00FC4C83"/>
    <w:rsid w:val="00FE19AB"/>
    <w:rsid w:val="00FF310F"/>
    <w:rsid w:val="00FF56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15D02A-EBA1-4531-8384-254BD9C8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1F"/>
    <w:pPr>
      <w:widowControl w:val="0"/>
      <w:spacing w:line="460" w:lineRule="exact"/>
    </w:pPr>
    <w:rPr>
      <w:rFonts w:ascii="Cambria" w:eastAsia="標楷體" w:hAnsi="Cambria" w:cs="Times New Roman"/>
      <w:sz w:val="28"/>
      <w:szCs w:val="24"/>
    </w:rPr>
  </w:style>
  <w:style w:type="paragraph" w:styleId="1">
    <w:name w:val="heading 1"/>
    <w:aliases w:val="壹"/>
    <w:basedOn w:val="a"/>
    <w:link w:val="10"/>
    <w:qFormat/>
    <w:rsid w:val="006D31E7"/>
    <w:pPr>
      <w:keepNext/>
      <w:numPr>
        <w:numId w:val="2"/>
      </w:numPr>
      <w:tabs>
        <w:tab w:val="left" w:pos="840"/>
      </w:tabs>
      <w:outlineLvl w:val="0"/>
    </w:pPr>
    <w:rPr>
      <w:rFonts w:cstheme="majorBidi"/>
      <w:b/>
      <w:bCs/>
      <w:kern w:val="52"/>
      <w:sz w:val="32"/>
      <w:szCs w:val="52"/>
    </w:rPr>
  </w:style>
  <w:style w:type="paragraph" w:styleId="2">
    <w:name w:val="heading 2"/>
    <w:aliases w:val="一、"/>
    <w:basedOn w:val="a"/>
    <w:link w:val="20"/>
    <w:autoRedefine/>
    <w:uiPriority w:val="9"/>
    <w:unhideWhenUsed/>
    <w:qFormat/>
    <w:rsid w:val="003207FA"/>
    <w:pPr>
      <w:keepNext/>
      <w:numPr>
        <w:numId w:val="1"/>
      </w:numPr>
      <w:tabs>
        <w:tab w:val="left" w:pos="560"/>
        <w:tab w:val="left" w:pos="840"/>
      </w:tabs>
      <w:outlineLvl w:val="1"/>
    </w:pPr>
    <w:rPr>
      <w:rFonts w:cstheme="majorBidi"/>
      <w:bCs/>
      <w:szCs w:val="48"/>
    </w:rPr>
  </w:style>
  <w:style w:type="paragraph" w:styleId="3">
    <w:name w:val="heading 3"/>
    <w:aliases w:val="(一)"/>
    <w:basedOn w:val="a"/>
    <w:link w:val="30"/>
    <w:unhideWhenUsed/>
    <w:qFormat/>
    <w:rsid w:val="007D341C"/>
    <w:pPr>
      <w:keepNext/>
      <w:numPr>
        <w:numId w:val="3"/>
      </w:numPr>
      <w:tabs>
        <w:tab w:val="left" w:pos="560"/>
      </w:tabs>
      <w:spacing w:beforeLines="50" w:before="50"/>
      <w:ind w:left="482" w:hanging="482"/>
      <w:outlineLvl w:val="2"/>
    </w:pPr>
    <w:rPr>
      <w:rFonts w:cstheme="majorBidi"/>
      <w:bCs/>
      <w:szCs w:val="36"/>
    </w:rPr>
  </w:style>
  <w:style w:type="paragraph" w:styleId="4">
    <w:name w:val="heading 4"/>
    <w:aliases w:val="1"/>
    <w:basedOn w:val="a"/>
    <w:link w:val="40"/>
    <w:unhideWhenUsed/>
    <w:qFormat/>
    <w:rsid w:val="001A531E"/>
    <w:pPr>
      <w:keepNext/>
      <w:numPr>
        <w:numId w:val="4"/>
      </w:numPr>
      <w:spacing w:beforeLines="50" w:before="50"/>
      <w:outlineLvl w:val="3"/>
    </w:pPr>
    <w:rPr>
      <w:rFonts w:cstheme="majorBidi"/>
      <w:szCs w:val="36"/>
    </w:rPr>
  </w:style>
  <w:style w:type="paragraph" w:styleId="5">
    <w:name w:val="heading 5"/>
    <w:basedOn w:val="a"/>
    <w:next w:val="a"/>
    <w:link w:val="50"/>
    <w:uiPriority w:val="9"/>
    <w:unhideWhenUsed/>
    <w:qFormat/>
    <w:rsid w:val="00F42457"/>
    <w:pPr>
      <w:keepNext/>
      <w:spacing w:line="720" w:lineRule="atLeast"/>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壹 字元"/>
    <w:basedOn w:val="a0"/>
    <w:link w:val="1"/>
    <w:rsid w:val="006D31E7"/>
    <w:rPr>
      <w:rFonts w:ascii="Cambria" w:eastAsia="標楷體" w:hAnsi="Cambria" w:cstheme="majorBidi"/>
      <w:b/>
      <w:bCs/>
      <w:kern w:val="52"/>
      <w:sz w:val="32"/>
      <w:szCs w:val="52"/>
    </w:rPr>
  </w:style>
  <w:style w:type="character" w:customStyle="1" w:styleId="20">
    <w:name w:val="標題 2 字元"/>
    <w:aliases w:val="一、 字元"/>
    <w:basedOn w:val="a0"/>
    <w:link w:val="2"/>
    <w:uiPriority w:val="9"/>
    <w:rsid w:val="003207FA"/>
    <w:rPr>
      <w:rFonts w:ascii="Cambria" w:eastAsia="標楷體" w:hAnsi="Cambria" w:cstheme="majorBidi"/>
      <w:bCs/>
      <w:sz w:val="28"/>
      <w:szCs w:val="48"/>
    </w:rPr>
  </w:style>
  <w:style w:type="character" w:customStyle="1" w:styleId="30">
    <w:name w:val="標題 3 字元"/>
    <w:aliases w:val="(一) 字元"/>
    <w:basedOn w:val="a0"/>
    <w:link w:val="3"/>
    <w:rsid w:val="007D341C"/>
    <w:rPr>
      <w:rFonts w:ascii="Cambria" w:eastAsia="標楷體" w:hAnsi="Cambria" w:cstheme="majorBidi"/>
      <w:bCs/>
      <w:sz w:val="28"/>
      <w:szCs w:val="36"/>
    </w:rPr>
  </w:style>
  <w:style w:type="character" w:customStyle="1" w:styleId="40">
    <w:name w:val="標題 4 字元"/>
    <w:aliases w:val="1 字元"/>
    <w:basedOn w:val="a0"/>
    <w:link w:val="4"/>
    <w:rsid w:val="001A531E"/>
    <w:rPr>
      <w:rFonts w:ascii="Cambria" w:eastAsia="標楷體" w:hAnsi="Cambria" w:cstheme="majorBidi"/>
      <w:sz w:val="28"/>
      <w:szCs w:val="36"/>
    </w:rPr>
  </w:style>
  <w:style w:type="paragraph" w:customStyle="1" w:styleId="a3">
    <w:name w:val="內文(凹)"/>
    <w:basedOn w:val="a"/>
    <w:link w:val="a4"/>
    <w:qFormat/>
    <w:rsid w:val="002C017E"/>
    <w:pPr>
      <w:spacing w:beforeLines="50" w:before="50" w:afterLines="50" w:after="50"/>
      <w:ind w:firstLineChars="200" w:firstLine="200"/>
    </w:pPr>
  </w:style>
  <w:style w:type="paragraph" w:styleId="a5">
    <w:name w:val="Balloon Text"/>
    <w:basedOn w:val="a"/>
    <w:link w:val="a6"/>
    <w:uiPriority w:val="99"/>
    <w:semiHidden/>
    <w:unhideWhenUsed/>
    <w:rsid w:val="007A1DA5"/>
    <w:pPr>
      <w:spacing w:line="240" w:lineRule="auto"/>
    </w:pPr>
    <w:rPr>
      <w:rFonts w:asciiTheme="majorHAnsi" w:eastAsiaTheme="majorEastAsia" w:hAnsiTheme="majorHAnsi" w:cstheme="majorBidi"/>
      <w:sz w:val="18"/>
      <w:szCs w:val="18"/>
    </w:rPr>
  </w:style>
  <w:style w:type="character" w:customStyle="1" w:styleId="a4">
    <w:name w:val="內文(凹) 字元"/>
    <w:basedOn w:val="a0"/>
    <w:link w:val="a3"/>
    <w:rsid w:val="002C017E"/>
    <w:rPr>
      <w:rFonts w:ascii="Cambria" w:eastAsia="標楷體" w:hAnsi="Cambria"/>
      <w:sz w:val="28"/>
    </w:rPr>
  </w:style>
  <w:style w:type="character" w:customStyle="1" w:styleId="a6">
    <w:name w:val="註解方塊文字 字元"/>
    <w:basedOn w:val="a0"/>
    <w:link w:val="a5"/>
    <w:uiPriority w:val="99"/>
    <w:semiHidden/>
    <w:rsid w:val="007A1DA5"/>
    <w:rPr>
      <w:rFonts w:asciiTheme="majorHAnsi" w:eastAsiaTheme="majorEastAsia" w:hAnsiTheme="majorHAnsi" w:cstheme="majorBidi"/>
      <w:sz w:val="18"/>
      <w:szCs w:val="18"/>
    </w:rPr>
  </w:style>
  <w:style w:type="character" w:customStyle="1" w:styleId="50">
    <w:name w:val="標題 5 字元"/>
    <w:basedOn w:val="a0"/>
    <w:link w:val="5"/>
    <w:rsid w:val="00F42457"/>
    <w:rPr>
      <w:rFonts w:asciiTheme="majorHAnsi" w:eastAsiaTheme="majorEastAsia" w:hAnsiTheme="majorHAnsi" w:cstheme="majorBidi"/>
      <w:b/>
      <w:bCs/>
      <w:sz w:val="36"/>
      <w:szCs w:val="36"/>
    </w:rPr>
  </w:style>
  <w:style w:type="paragraph" w:customStyle="1" w:styleId="a7">
    <w:name w:val="內炆"/>
    <w:basedOn w:val="a"/>
    <w:link w:val="a8"/>
    <w:uiPriority w:val="99"/>
    <w:qFormat/>
    <w:rsid w:val="002C017E"/>
    <w:pPr>
      <w:snapToGrid w:val="0"/>
      <w:spacing w:beforeLines="50" w:before="180" w:afterLines="50" w:after="180"/>
      <w:ind w:leftChars="58" w:left="162" w:firstLineChars="200" w:firstLine="560"/>
      <w:jc w:val="both"/>
    </w:pPr>
    <w:rPr>
      <w:rFonts w:ascii="Times New Roman" w:hAnsi="Times New Roman"/>
      <w:kern w:val="0"/>
      <w:szCs w:val="28"/>
    </w:rPr>
  </w:style>
  <w:style w:type="character" w:customStyle="1" w:styleId="a8">
    <w:name w:val="內炆 字元"/>
    <w:link w:val="a7"/>
    <w:uiPriority w:val="99"/>
    <w:rsid w:val="002C017E"/>
    <w:rPr>
      <w:rFonts w:ascii="Times New Roman" w:eastAsia="標楷體" w:hAnsi="Times New Roman" w:cs="Times New Roman"/>
      <w:kern w:val="0"/>
      <w:sz w:val="28"/>
      <w:szCs w:val="28"/>
    </w:rPr>
  </w:style>
  <w:style w:type="paragraph" w:styleId="a9">
    <w:name w:val="List Paragraph"/>
    <w:basedOn w:val="a"/>
    <w:link w:val="aa"/>
    <w:uiPriority w:val="34"/>
    <w:qFormat/>
    <w:rsid w:val="007D341C"/>
    <w:pPr>
      <w:spacing w:line="240" w:lineRule="auto"/>
      <w:ind w:leftChars="200" w:left="480"/>
    </w:pPr>
    <w:rPr>
      <w:rFonts w:asciiTheme="minorHAnsi" w:eastAsiaTheme="minorEastAsia" w:hAnsiTheme="minorHAnsi"/>
      <w:sz w:val="24"/>
    </w:rPr>
  </w:style>
  <w:style w:type="table" w:styleId="ab">
    <w:name w:val="Table Grid"/>
    <w:basedOn w:val="a1"/>
    <w:uiPriority w:val="39"/>
    <w:rsid w:val="007D341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qFormat/>
    <w:rsid w:val="00452C2A"/>
    <w:pPr>
      <w:tabs>
        <w:tab w:val="left" w:pos="600"/>
        <w:tab w:val="right" w:leader="dot" w:pos="8296"/>
      </w:tabs>
      <w:snapToGrid w:val="0"/>
      <w:spacing w:beforeLines="50" w:afterLines="12" w:line="240" w:lineRule="auto"/>
    </w:pPr>
    <w:rPr>
      <w:rFonts w:ascii="Times New Roman" w:hAnsi="Times New Roman"/>
      <w:b/>
      <w:noProof/>
    </w:rPr>
  </w:style>
  <w:style w:type="paragraph" w:styleId="ac">
    <w:name w:val="No Spacing"/>
    <w:link w:val="ad"/>
    <w:uiPriority w:val="1"/>
    <w:qFormat/>
    <w:rsid w:val="00B02265"/>
    <w:pPr>
      <w:widowControl w:val="0"/>
    </w:pPr>
    <w:rPr>
      <w:rFonts w:ascii="Cambria" w:eastAsia="標楷體" w:hAnsi="Cambria"/>
      <w:sz w:val="28"/>
    </w:rPr>
  </w:style>
  <w:style w:type="character" w:customStyle="1" w:styleId="aa">
    <w:name w:val="清單段落 字元"/>
    <w:link w:val="a9"/>
    <w:uiPriority w:val="34"/>
    <w:rsid w:val="0095404D"/>
  </w:style>
  <w:style w:type="paragraph" w:styleId="21">
    <w:name w:val="toc 2"/>
    <w:basedOn w:val="a"/>
    <w:next w:val="a"/>
    <w:autoRedefine/>
    <w:uiPriority w:val="39"/>
    <w:unhideWhenUsed/>
    <w:qFormat/>
    <w:rsid w:val="00632ED7"/>
    <w:pPr>
      <w:tabs>
        <w:tab w:val="left" w:pos="1440"/>
        <w:tab w:val="right" w:leader="dot" w:pos="8296"/>
      </w:tabs>
      <w:ind w:leftChars="200" w:left="560"/>
    </w:pPr>
  </w:style>
  <w:style w:type="paragraph" w:styleId="31">
    <w:name w:val="toc 3"/>
    <w:basedOn w:val="a"/>
    <w:next w:val="a"/>
    <w:autoRedefine/>
    <w:uiPriority w:val="39"/>
    <w:unhideWhenUsed/>
    <w:qFormat/>
    <w:rsid w:val="00452C2A"/>
    <w:pPr>
      <w:ind w:leftChars="400" w:left="960"/>
    </w:pPr>
  </w:style>
  <w:style w:type="character" w:styleId="ae">
    <w:name w:val="Hyperlink"/>
    <w:basedOn w:val="a0"/>
    <w:uiPriority w:val="99"/>
    <w:unhideWhenUsed/>
    <w:rsid w:val="00452C2A"/>
    <w:rPr>
      <w:color w:val="0000FF" w:themeColor="hyperlink"/>
      <w:u w:val="single"/>
    </w:rPr>
  </w:style>
  <w:style w:type="paragraph" w:styleId="af">
    <w:name w:val="TOC Heading"/>
    <w:basedOn w:val="1"/>
    <w:next w:val="a"/>
    <w:uiPriority w:val="39"/>
    <w:semiHidden/>
    <w:unhideWhenUsed/>
    <w:qFormat/>
    <w:rsid w:val="00452C2A"/>
    <w:pPr>
      <w:keepLines/>
      <w:widowControl/>
      <w:numPr>
        <w:numId w:val="0"/>
      </w:numPr>
      <w:tabs>
        <w:tab w:val="clear" w:pos="840"/>
      </w:tabs>
      <w:spacing w:before="480" w:line="276" w:lineRule="auto"/>
      <w:outlineLvl w:val="9"/>
    </w:pPr>
    <w:rPr>
      <w:rFonts w:asciiTheme="majorHAnsi" w:eastAsiaTheme="majorEastAsia" w:hAnsiTheme="majorHAnsi"/>
      <w:color w:val="365F91" w:themeColor="accent1" w:themeShade="BF"/>
      <w:kern w:val="0"/>
      <w:sz w:val="28"/>
      <w:szCs w:val="28"/>
    </w:rPr>
  </w:style>
  <w:style w:type="paragraph" w:styleId="af0">
    <w:name w:val="header"/>
    <w:basedOn w:val="a"/>
    <w:link w:val="af1"/>
    <w:uiPriority w:val="99"/>
    <w:unhideWhenUsed/>
    <w:rsid w:val="00564155"/>
    <w:pPr>
      <w:tabs>
        <w:tab w:val="center" w:pos="4153"/>
        <w:tab w:val="right" w:pos="8306"/>
      </w:tabs>
      <w:snapToGrid w:val="0"/>
    </w:pPr>
    <w:rPr>
      <w:sz w:val="20"/>
      <w:szCs w:val="20"/>
    </w:rPr>
  </w:style>
  <w:style w:type="character" w:customStyle="1" w:styleId="af1">
    <w:name w:val="頁首 字元"/>
    <w:basedOn w:val="a0"/>
    <w:link w:val="af0"/>
    <w:uiPriority w:val="99"/>
    <w:rsid w:val="00564155"/>
    <w:rPr>
      <w:rFonts w:ascii="Cambria" w:eastAsia="標楷體" w:hAnsi="Cambria"/>
      <w:sz w:val="20"/>
      <w:szCs w:val="20"/>
    </w:rPr>
  </w:style>
  <w:style w:type="paragraph" w:styleId="af2">
    <w:name w:val="footer"/>
    <w:basedOn w:val="a"/>
    <w:link w:val="af3"/>
    <w:uiPriority w:val="99"/>
    <w:unhideWhenUsed/>
    <w:rsid w:val="00564155"/>
    <w:pPr>
      <w:tabs>
        <w:tab w:val="center" w:pos="4153"/>
        <w:tab w:val="right" w:pos="8306"/>
      </w:tabs>
      <w:snapToGrid w:val="0"/>
    </w:pPr>
    <w:rPr>
      <w:sz w:val="20"/>
      <w:szCs w:val="20"/>
    </w:rPr>
  </w:style>
  <w:style w:type="character" w:customStyle="1" w:styleId="af3">
    <w:name w:val="頁尾 字元"/>
    <w:basedOn w:val="a0"/>
    <w:link w:val="af2"/>
    <w:uiPriority w:val="99"/>
    <w:rsid w:val="00564155"/>
    <w:rPr>
      <w:rFonts w:ascii="Cambria" w:eastAsia="標楷體" w:hAnsi="Cambria"/>
      <w:sz w:val="20"/>
      <w:szCs w:val="20"/>
    </w:rPr>
  </w:style>
  <w:style w:type="character" w:customStyle="1" w:styleId="apple-converted-space">
    <w:name w:val="apple-converted-space"/>
    <w:basedOn w:val="a0"/>
    <w:rsid w:val="009B270B"/>
  </w:style>
  <w:style w:type="character" w:customStyle="1" w:styleId="ad">
    <w:name w:val="無間距 字元"/>
    <w:link w:val="ac"/>
    <w:uiPriority w:val="1"/>
    <w:locked/>
    <w:rsid w:val="00D93DAE"/>
    <w:rPr>
      <w:rFonts w:ascii="Cambria" w:eastAsia="標楷體" w:hAnsi="Cambria"/>
      <w:sz w:val="28"/>
    </w:rPr>
  </w:style>
  <w:style w:type="character" w:styleId="af4">
    <w:name w:val="Placeholder Text"/>
    <w:basedOn w:val="a0"/>
    <w:uiPriority w:val="99"/>
    <w:semiHidden/>
    <w:rsid w:val="007C08DE"/>
    <w:rPr>
      <w:color w:val="808080"/>
    </w:rPr>
  </w:style>
  <w:style w:type="paragraph" w:styleId="af5">
    <w:name w:val="Body Text"/>
    <w:basedOn w:val="a"/>
    <w:link w:val="af6"/>
    <w:uiPriority w:val="99"/>
    <w:rsid w:val="00F27022"/>
    <w:pPr>
      <w:spacing w:after="120" w:line="240" w:lineRule="auto"/>
    </w:pPr>
    <w:rPr>
      <w:rFonts w:ascii="Times New Roman" w:eastAsia="新細明體" w:hAnsi="Times New Roman"/>
      <w:sz w:val="24"/>
    </w:rPr>
  </w:style>
  <w:style w:type="character" w:customStyle="1" w:styleId="af6">
    <w:name w:val="本文 字元"/>
    <w:basedOn w:val="a0"/>
    <w:link w:val="af5"/>
    <w:uiPriority w:val="99"/>
    <w:rsid w:val="00F27022"/>
    <w:rPr>
      <w:rFonts w:ascii="Times New Roman" w:eastAsia="新細明體" w:hAnsi="Times New Roman" w:cs="Times New Roman"/>
      <w:szCs w:val="24"/>
    </w:rPr>
  </w:style>
  <w:style w:type="character" w:customStyle="1" w:styleId="textexposedshow">
    <w:name w:val="text_exposed_show"/>
    <w:basedOn w:val="a0"/>
    <w:rsid w:val="00B645DB"/>
  </w:style>
  <w:style w:type="character" w:styleId="af7">
    <w:name w:val="Strong"/>
    <w:basedOn w:val="a0"/>
    <w:uiPriority w:val="22"/>
    <w:qFormat/>
    <w:rsid w:val="00187446"/>
    <w:rPr>
      <w:b/>
      <w:bCs/>
    </w:rPr>
  </w:style>
  <w:style w:type="table" w:styleId="-6">
    <w:name w:val="Light Shading Accent 6"/>
    <w:basedOn w:val="a1"/>
    <w:uiPriority w:val="60"/>
    <w:rsid w:val="002E694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60">
    <w:name w:val="Light List Accent 6"/>
    <w:basedOn w:val="a1"/>
    <w:uiPriority w:val="61"/>
    <w:rsid w:val="002E69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
    <w:name w:val="Light List Accent 1"/>
    <w:basedOn w:val="a1"/>
    <w:uiPriority w:val="61"/>
    <w:rsid w:val="002E69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4C2D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348">
      <w:bodyDiv w:val="1"/>
      <w:marLeft w:val="0"/>
      <w:marRight w:val="0"/>
      <w:marTop w:val="0"/>
      <w:marBottom w:val="0"/>
      <w:divBdr>
        <w:top w:val="none" w:sz="0" w:space="0" w:color="auto"/>
        <w:left w:val="none" w:sz="0" w:space="0" w:color="auto"/>
        <w:bottom w:val="none" w:sz="0" w:space="0" w:color="auto"/>
        <w:right w:val="none" w:sz="0" w:space="0" w:color="auto"/>
      </w:divBdr>
    </w:div>
    <w:div w:id="39675111">
      <w:bodyDiv w:val="1"/>
      <w:marLeft w:val="0"/>
      <w:marRight w:val="0"/>
      <w:marTop w:val="0"/>
      <w:marBottom w:val="0"/>
      <w:divBdr>
        <w:top w:val="none" w:sz="0" w:space="0" w:color="auto"/>
        <w:left w:val="none" w:sz="0" w:space="0" w:color="auto"/>
        <w:bottom w:val="none" w:sz="0" w:space="0" w:color="auto"/>
        <w:right w:val="none" w:sz="0" w:space="0" w:color="auto"/>
      </w:divBdr>
    </w:div>
    <w:div w:id="50622084">
      <w:bodyDiv w:val="1"/>
      <w:marLeft w:val="0"/>
      <w:marRight w:val="0"/>
      <w:marTop w:val="0"/>
      <w:marBottom w:val="0"/>
      <w:divBdr>
        <w:top w:val="none" w:sz="0" w:space="0" w:color="auto"/>
        <w:left w:val="none" w:sz="0" w:space="0" w:color="auto"/>
        <w:bottom w:val="none" w:sz="0" w:space="0" w:color="auto"/>
        <w:right w:val="none" w:sz="0" w:space="0" w:color="auto"/>
      </w:divBdr>
    </w:div>
    <w:div w:id="174730984">
      <w:bodyDiv w:val="1"/>
      <w:marLeft w:val="0"/>
      <w:marRight w:val="0"/>
      <w:marTop w:val="0"/>
      <w:marBottom w:val="0"/>
      <w:divBdr>
        <w:top w:val="none" w:sz="0" w:space="0" w:color="auto"/>
        <w:left w:val="none" w:sz="0" w:space="0" w:color="auto"/>
        <w:bottom w:val="none" w:sz="0" w:space="0" w:color="auto"/>
        <w:right w:val="none" w:sz="0" w:space="0" w:color="auto"/>
      </w:divBdr>
    </w:div>
    <w:div w:id="178589292">
      <w:bodyDiv w:val="1"/>
      <w:marLeft w:val="0"/>
      <w:marRight w:val="0"/>
      <w:marTop w:val="0"/>
      <w:marBottom w:val="0"/>
      <w:divBdr>
        <w:top w:val="none" w:sz="0" w:space="0" w:color="auto"/>
        <w:left w:val="none" w:sz="0" w:space="0" w:color="auto"/>
        <w:bottom w:val="none" w:sz="0" w:space="0" w:color="auto"/>
        <w:right w:val="none" w:sz="0" w:space="0" w:color="auto"/>
      </w:divBdr>
    </w:div>
    <w:div w:id="201334663">
      <w:bodyDiv w:val="1"/>
      <w:marLeft w:val="0"/>
      <w:marRight w:val="0"/>
      <w:marTop w:val="0"/>
      <w:marBottom w:val="0"/>
      <w:divBdr>
        <w:top w:val="none" w:sz="0" w:space="0" w:color="auto"/>
        <w:left w:val="none" w:sz="0" w:space="0" w:color="auto"/>
        <w:bottom w:val="none" w:sz="0" w:space="0" w:color="auto"/>
        <w:right w:val="none" w:sz="0" w:space="0" w:color="auto"/>
      </w:divBdr>
    </w:div>
    <w:div w:id="207885515">
      <w:bodyDiv w:val="1"/>
      <w:marLeft w:val="0"/>
      <w:marRight w:val="0"/>
      <w:marTop w:val="0"/>
      <w:marBottom w:val="0"/>
      <w:divBdr>
        <w:top w:val="none" w:sz="0" w:space="0" w:color="auto"/>
        <w:left w:val="none" w:sz="0" w:space="0" w:color="auto"/>
        <w:bottom w:val="none" w:sz="0" w:space="0" w:color="auto"/>
        <w:right w:val="none" w:sz="0" w:space="0" w:color="auto"/>
      </w:divBdr>
    </w:div>
    <w:div w:id="389109963">
      <w:bodyDiv w:val="1"/>
      <w:marLeft w:val="0"/>
      <w:marRight w:val="0"/>
      <w:marTop w:val="0"/>
      <w:marBottom w:val="0"/>
      <w:divBdr>
        <w:top w:val="none" w:sz="0" w:space="0" w:color="auto"/>
        <w:left w:val="none" w:sz="0" w:space="0" w:color="auto"/>
        <w:bottom w:val="none" w:sz="0" w:space="0" w:color="auto"/>
        <w:right w:val="none" w:sz="0" w:space="0" w:color="auto"/>
      </w:divBdr>
    </w:div>
    <w:div w:id="420488702">
      <w:bodyDiv w:val="1"/>
      <w:marLeft w:val="0"/>
      <w:marRight w:val="0"/>
      <w:marTop w:val="0"/>
      <w:marBottom w:val="0"/>
      <w:divBdr>
        <w:top w:val="none" w:sz="0" w:space="0" w:color="auto"/>
        <w:left w:val="none" w:sz="0" w:space="0" w:color="auto"/>
        <w:bottom w:val="none" w:sz="0" w:space="0" w:color="auto"/>
        <w:right w:val="none" w:sz="0" w:space="0" w:color="auto"/>
      </w:divBdr>
    </w:div>
    <w:div w:id="450906488">
      <w:bodyDiv w:val="1"/>
      <w:marLeft w:val="0"/>
      <w:marRight w:val="0"/>
      <w:marTop w:val="0"/>
      <w:marBottom w:val="0"/>
      <w:divBdr>
        <w:top w:val="none" w:sz="0" w:space="0" w:color="auto"/>
        <w:left w:val="none" w:sz="0" w:space="0" w:color="auto"/>
        <w:bottom w:val="none" w:sz="0" w:space="0" w:color="auto"/>
        <w:right w:val="none" w:sz="0" w:space="0" w:color="auto"/>
      </w:divBdr>
    </w:div>
    <w:div w:id="584539334">
      <w:bodyDiv w:val="1"/>
      <w:marLeft w:val="0"/>
      <w:marRight w:val="0"/>
      <w:marTop w:val="0"/>
      <w:marBottom w:val="0"/>
      <w:divBdr>
        <w:top w:val="none" w:sz="0" w:space="0" w:color="auto"/>
        <w:left w:val="none" w:sz="0" w:space="0" w:color="auto"/>
        <w:bottom w:val="none" w:sz="0" w:space="0" w:color="auto"/>
        <w:right w:val="none" w:sz="0" w:space="0" w:color="auto"/>
      </w:divBdr>
    </w:div>
    <w:div w:id="637806082">
      <w:bodyDiv w:val="1"/>
      <w:marLeft w:val="0"/>
      <w:marRight w:val="0"/>
      <w:marTop w:val="0"/>
      <w:marBottom w:val="0"/>
      <w:divBdr>
        <w:top w:val="none" w:sz="0" w:space="0" w:color="auto"/>
        <w:left w:val="none" w:sz="0" w:space="0" w:color="auto"/>
        <w:bottom w:val="none" w:sz="0" w:space="0" w:color="auto"/>
        <w:right w:val="none" w:sz="0" w:space="0" w:color="auto"/>
      </w:divBdr>
    </w:div>
    <w:div w:id="780563847">
      <w:bodyDiv w:val="1"/>
      <w:marLeft w:val="0"/>
      <w:marRight w:val="0"/>
      <w:marTop w:val="0"/>
      <w:marBottom w:val="0"/>
      <w:divBdr>
        <w:top w:val="none" w:sz="0" w:space="0" w:color="auto"/>
        <w:left w:val="none" w:sz="0" w:space="0" w:color="auto"/>
        <w:bottom w:val="none" w:sz="0" w:space="0" w:color="auto"/>
        <w:right w:val="none" w:sz="0" w:space="0" w:color="auto"/>
      </w:divBdr>
    </w:div>
    <w:div w:id="781388181">
      <w:bodyDiv w:val="1"/>
      <w:marLeft w:val="0"/>
      <w:marRight w:val="0"/>
      <w:marTop w:val="0"/>
      <w:marBottom w:val="0"/>
      <w:divBdr>
        <w:top w:val="none" w:sz="0" w:space="0" w:color="auto"/>
        <w:left w:val="none" w:sz="0" w:space="0" w:color="auto"/>
        <w:bottom w:val="none" w:sz="0" w:space="0" w:color="auto"/>
        <w:right w:val="none" w:sz="0" w:space="0" w:color="auto"/>
      </w:divBdr>
    </w:div>
    <w:div w:id="919564331">
      <w:bodyDiv w:val="1"/>
      <w:marLeft w:val="0"/>
      <w:marRight w:val="0"/>
      <w:marTop w:val="0"/>
      <w:marBottom w:val="0"/>
      <w:divBdr>
        <w:top w:val="none" w:sz="0" w:space="0" w:color="auto"/>
        <w:left w:val="none" w:sz="0" w:space="0" w:color="auto"/>
        <w:bottom w:val="none" w:sz="0" w:space="0" w:color="auto"/>
        <w:right w:val="none" w:sz="0" w:space="0" w:color="auto"/>
      </w:divBdr>
    </w:div>
    <w:div w:id="1118983954">
      <w:bodyDiv w:val="1"/>
      <w:marLeft w:val="0"/>
      <w:marRight w:val="0"/>
      <w:marTop w:val="0"/>
      <w:marBottom w:val="0"/>
      <w:divBdr>
        <w:top w:val="none" w:sz="0" w:space="0" w:color="auto"/>
        <w:left w:val="none" w:sz="0" w:space="0" w:color="auto"/>
        <w:bottom w:val="none" w:sz="0" w:space="0" w:color="auto"/>
        <w:right w:val="none" w:sz="0" w:space="0" w:color="auto"/>
      </w:divBdr>
    </w:div>
    <w:div w:id="1209300447">
      <w:bodyDiv w:val="1"/>
      <w:marLeft w:val="0"/>
      <w:marRight w:val="0"/>
      <w:marTop w:val="0"/>
      <w:marBottom w:val="0"/>
      <w:divBdr>
        <w:top w:val="none" w:sz="0" w:space="0" w:color="auto"/>
        <w:left w:val="none" w:sz="0" w:space="0" w:color="auto"/>
        <w:bottom w:val="none" w:sz="0" w:space="0" w:color="auto"/>
        <w:right w:val="none" w:sz="0" w:space="0" w:color="auto"/>
      </w:divBdr>
    </w:div>
    <w:div w:id="1286810277">
      <w:bodyDiv w:val="1"/>
      <w:marLeft w:val="0"/>
      <w:marRight w:val="0"/>
      <w:marTop w:val="0"/>
      <w:marBottom w:val="0"/>
      <w:divBdr>
        <w:top w:val="none" w:sz="0" w:space="0" w:color="auto"/>
        <w:left w:val="none" w:sz="0" w:space="0" w:color="auto"/>
        <w:bottom w:val="none" w:sz="0" w:space="0" w:color="auto"/>
        <w:right w:val="none" w:sz="0" w:space="0" w:color="auto"/>
      </w:divBdr>
    </w:div>
    <w:div w:id="1343777730">
      <w:bodyDiv w:val="1"/>
      <w:marLeft w:val="0"/>
      <w:marRight w:val="0"/>
      <w:marTop w:val="0"/>
      <w:marBottom w:val="0"/>
      <w:divBdr>
        <w:top w:val="none" w:sz="0" w:space="0" w:color="auto"/>
        <w:left w:val="none" w:sz="0" w:space="0" w:color="auto"/>
        <w:bottom w:val="none" w:sz="0" w:space="0" w:color="auto"/>
        <w:right w:val="none" w:sz="0" w:space="0" w:color="auto"/>
      </w:divBdr>
    </w:div>
    <w:div w:id="1447047060">
      <w:bodyDiv w:val="1"/>
      <w:marLeft w:val="0"/>
      <w:marRight w:val="0"/>
      <w:marTop w:val="0"/>
      <w:marBottom w:val="0"/>
      <w:divBdr>
        <w:top w:val="none" w:sz="0" w:space="0" w:color="auto"/>
        <w:left w:val="none" w:sz="0" w:space="0" w:color="auto"/>
        <w:bottom w:val="none" w:sz="0" w:space="0" w:color="auto"/>
        <w:right w:val="none" w:sz="0" w:space="0" w:color="auto"/>
      </w:divBdr>
    </w:div>
    <w:div w:id="1611889605">
      <w:bodyDiv w:val="1"/>
      <w:marLeft w:val="0"/>
      <w:marRight w:val="0"/>
      <w:marTop w:val="0"/>
      <w:marBottom w:val="0"/>
      <w:divBdr>
        <w:top w:val="none" w:sz="0" w:space="0" w:color="auto"/>
        <w:left w:val="none" w:sz="0" w:space="0" w:color="auto"/>
        <w:bottom w:val="none" w:sz="0" w:space="0" w:color="auto"/>
        <w:right w:val="none" w:sz="0" w:space="0" w:color="auto"/>
      </w:divBdr>
    </w:div>
    <w:div w:id="1656186214">
      <w:bodyDiv w:val="1"/>
      <w:marLeft w:val="0"/>
      <w:marRight w:val="0"/>
      <w:marTop w:val="0"/>
      <w:marBottom w:val="0"/>
      <w:divBdr>
        <w:top w:val="none" w:sz="0" w:space="0" w:color="auto"/>
        <w:left w:val="none" w:sz="0" w:space="0" w:color="auto"/>
        <w:bottom w:val="none" w:sz="0" w:space="0" w:color="auto"/>
        <w:right w:val="none" w:sz="0" w:space="0" w:color="auto"/>
      </w:divBdr>
    </w:div>
    <w:div w:id="1664549162">
      <w:bodyDiv w:val="1"/>
      <w:marLeft w:val="0"/>
      <w:marRight w:val="0"/>
      <w:marTop w:val="0"/>
      <w:marBottom w:val="0"/>
      <w:divBdr>
        <w:top w:val="none" w:sz="0" w:space="0" w:color="auto"/>
        <w:left w:val="none" w:sz="0" w:space="0" w:color="auto"/>
        <w:bottom w:val="none" w:sz="0" w:space="0" w:color="auto"/>
        <w:right w:val="none" w:sz="0" w:space="0" w:color="auto"/>
      </w:divBdr>
    </w:div>
    <w:div w:id="1860003490">
      <w:bodyDiv w:val="1"/>
      <w:marLeft w:val="0"/>
      <w:marRight w:val="0"/>
      <w:marTop w:val="0"/>
      <w:marBottom w:val="0"/>
      <w:divBdr>
        <w:top w:val="none" w:sz="0" w:space="0" w:color="auto"/>
        <w:left w:val="none" w:sz="0" w:space="0" w:color="auto"/>
        <w:bottom w:val="none" w:sz="0" w:space="0" w:color="auto"/>
        <w:right w:val="none" w:sz="0" w:space="0" w:color="auto"/>
      </w:divBdr>
    </w:div>
    <w:div w:id="1883129784">
      <w:bodyDiv w:val="1"/>
      <w:marLeft w:val="0"/>
      <w:marRight w:val="0"/>
      <w:marTop w:val="0"/>
      <w:marBottom w:val="0"/>
      <w:divBdr>
        <w:top w:val="none" w:sz="0" w:space="0" w:color="auto"/>
        <w:left w:val="none" w:sz="0" w:space="0" w:color="auto"/>
        <w:bottom w:val="none" w:sz="0" w:space="0" w:color="auto"/>
        <w:right w:val="none" w:sz="0" w:space="0" w:color="auto"/>
      </w:divBdr>
    </w:div>
    <w:div w:id="1949502028">
      <w:bodyDiv w:val="1"/>
      <w:marLeft w:val="0"/>
      <w:marRight w:val="0"/>
      <w:marTop w:val="0"/>
      <w:marBottom w:val="0"/>
      <w:divBdr>
        <w:top w:val="none" w:sz="0" w:space="0" w:color="auto"/>
        <w:left w:val="none" w:sz="0" w:space="0" w:color="auto"/>
        <w:bottom w:val="none" w:sz="0" w:space="0" w:color="auto"/>
        <w:right w:val="none" w:sz="0" w:space="0" w:color="auto"/>
      </w:divBdr>
    </w:div>
    <w:div w:id="2017883984">
      <w:bodyDiv w:val="1"/>
      <w:marLeft w:val="0"/>
      <w:marRight w:val="0"/>
      <w:marTop w:val="0"/>
      <w:marBottom w:val="0"/>
      <w:divBdr>
        <w:top w:val="none" w:sz="0" w:space="0" w:color="auto"/>
        <w:left w:val="none" w:sz="0" w:space="0" w:color="auto"/>
        <w:bottom w:val="none" w:sz="0" w:space="0" w:color="auto"/>
        <w:right w:val="none" w:sz="0" w:space="0" w:color="auto"/>
      </w:divBdr>
    </w:div>
    <w:div w:id="2137989405">
      <w:bodyDiv w:val="1"/>
      <w:marLeft w:val="0"/>
      <w:marRight w:val="0"/>
      <w:marTop w:val="0"/>
      <w:marBottom w:val="0"/>
      <w:divBdr>
        <w:top w:val="none" w:sz="0" w:space="0" w:color="auto"/>
        <w:left w:val="none" w:sz="0" w:space="0" w:color="auto"/>
        <w:bottom w:val="none" w:sz="0" w:space="0" w:color="auto"/>
        <w:right w:val="none" w:sz="0" w:space="0" w:color="auto"/>
      </w:divBdr>
      <w:divsChild>
        <w:div w:id="2214079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DDF0CB-6523-4457-889C-47B099500C0B}" type="doc">
      <dgm:prSet loTypeId="urn:microsoft.com/office/officeart/2005/8/layout/vList5" loCatId="list" qsTypeId="urn:microsoft.com/office/officeart/2005/8/quickstyle/simple5" qsCatId="simple" csTypeId="urn:microsoft.com/office/officeart/2005/8/colors/colorful4" csCatId="colorful" phldr="1"/>
      <dgm:spPr/>
      <dgm:t>
        <a:bodyPr/>
        <a:lstStyle/>
        <a:p>
          <a:endParaRPr lang="zh-TW" altLang="en-US"/>
        </a:p>
      </dgm:t>
    </dgm:pt>
    <dgm:pt modelId="{7C99A4B8-72DA-4A2F-B876-0F3E63F72C66}">
      <dgm:prSet phldrT="[文字]" custT="1"/>
      <dgm:spPr/>
      <dgm:t>
        <a:bodyPr/>
        <a:lstStyle/>
        <a:p>
          <a:r>
            <a:rPr lang="en-US" altLang="zh-TW" sz="1800" baseline="0">
              <a:latin typeface="Cambria" panose="02040503050406030204" pitchFamily="18" charset="0"/>
              <a:ea typeface="標楷體" panose="03000509000000000000" pitchFamily="65" charset="-120"/>
            </a:rPr>
            <a:t>Step1</a:t>
          </a:r>
          <a:br>
            <a:rPr lang="en-US" altLang="zh-TW" sz="1800" baseline="0">
              <a:latin typeface="Cambria" panose="02040503050406030204" pitchFamily="18" charset="0"/>
              <a:ea typeface="標楷體" panose="03000509000000000000" pitchFamily="65" charset="-120"/>
            </a:rPr>
          </a:br>
          <a:r>
            <a:rPr lang="zh-TW" altLang="en-US" sz="1800" baseline="0">
              <a:latin typeface="Cambria" panose="02040503050406030204" pitchFamily="18" charset="0"/>
              <a:ea typeface="標楷體" panose="03000509000000000000" pitchFamily="65" charset="-120"/>
            </a:rPr>
            <a:t>開始投票</a:t>
          </a:r>
        </a:p>
      </dgm:t>
    </dgm:pt>
    <dgm:pt modelId="{5913C59B-612B-45B1-B3DE-838FDE785DC9}" type="parTrans" cxnId="{23A89725-68C5-4E4E-AF6C-A4508CBB40B7}">
      <dgm:prSet/>
      <dgm:spPr/>
      <dgm:t>
        <a:bodyPr/>
        <a:lstStyle/>
        <a:p>
          <a:endParaRPr lang="zh-TW" altLang="en-US"/>
        </a:p>
      </dgm:t>
    </dgm:pt>
    <dgm:pt modelId="{01C7C412-8165-4A64-80E5-F8BB0901F186}" type="sibTrans" cxnId="{23A89725-68C5-4E4E-AF6C-A4508CBB40B7}">
      <dgm:prSet/>
      <dgm:spPr/>
      <dgm:t>
        <a:bodyPr/>
        <a:lstStyle/>
        <a:p>
          <a:endParaRPr lang="zh-TW" altLang="en-US"/>
        </a:p>
      </dgm:t>
    </dgm:pt>
    <dgm:pt modelId="{C035C0E9-6546-4E2D-93F7-E18C8E1EA9FA}">
      <dgm:prSet phldrT="[文字]" custT="1"/>
      <dgm:spPr/>
      <dgm:t>
        <a:bodyPr/>
        <a:lstStyle/>
        <a:p>
          <a:r>
            <a:rPr lang="zh-TW" altLang="en-US" sz="1400" baseline="0">
              <a:latin typeface="Cambria" panose="02040503050406030204" pitchFamily="18" charset="0"/>
              <a:ea typeface="標楷體" panose="03000509000000000000" pitchFamily="65" charset="-120"/>
            </a:rPr>
            <a:t>進入投票頁面</a:t>
          </a:r>
        </a:p>
      </dgm:t>
    </dgm:pt>
    <dgm:pt modelId="{1C5B8488-B53C-48BB-AB07-83E3E1512D38}" type="parTrans" cxnId="{9C90F508-F363-457C-BE2D-377D4A57A55F}">
      <dgm:prSet/>
      <dgm:spPr/>
      <dgm:t>
        <a:bodyPr/>
        <a:lstStyle/>
        <a:p>
          <a:endParaRPr lang="zh-TW" altLang="en-US"/>
        </a:p>
      </dgm:t>
    </dgm:pt>
    <dgm:pt modelId="{361C3ECE-9CB8-47E4-9AAB-D4A4E0C8036C}" type="sibTrans" cxnId="{9C90F508-F363-457C-BE2D-377D4A57A55F}">
      <dgm:prSet/>
      <dgm:spPr/>
      <dgm:t>
        <a:bodyPr/>
        <a:lstStyle/>
        <a:p>
          <a:endParaRPr lang="zh-TW" altLang="en-US"/>
        </a:p>
      </dgm:t>
    </dgm:pt>
    <dgm:pt modelId="{4FCD902F-C954-46D8-8047-59A0BAF14D5C}">
      <dgm:prSet phldrT="[文字]" custT="1"/>
      <dgm:spPr/>
      <dgm:t>
        <a:bodyPr/>
        <a:lstStyle/>
        <a:p>
          <a:r>
            <a:rPr lang="en-US" altLang="zh-TW" sz="1800" baseline="0">
              <a:latin typeface="Cambria" panose="02040503050406030204" pitchFamily="18" charset="0"/>
              <a:ea typeface="標楷體" panose="03000509000000000000" pitchFamily="65" charset="-120"/>
            </a:rPr>
            <a:t>Step2</a:t>
          </a:r>
          <a:r>
            <a:rPr lang="zh-TW" altLang="en-US" sz="1800" baseline="0">
              <a:latin typeface="Cambria" panose="02040503050406030204" pitchFamily="18" charset="0"/>
              <a:ea typeface="標楷體" panose="03000509000000000000" pitchFamily="65" charset="-120"/>
            </a:rPr>
            <a:t> </a:t>
          </a:r>
          <a:r>
            <a:rPr lang="en-US" altLang="zh-TW" sz="1800" baseline="0">
              <a:latin typeface="Cambria" panose="02040503050406030204" pitchFamily="18" charset="0"/>
              <a:ea typeface="標楷體" panose="03000509000000000000" pitchFamily="65" charset="-120"/>
            </a:rPr>
            <a:t/>
          </a:r>
          <a:br>
            <a:rPr lang="en-US" altLang="zh-TW" sz="1800" baseline="0">
              <a:latin typeface="Cambria" panose="02040503050406030204" pitchFamily="18" charset="0"/>
              <a:ea typeface="標楷體" panose="03000509000000000000" pitchFamily="65" charset="-120"/>
            </a:rPr>
          </a:br>
          <a:r>
            <a:rPr lang="zh-TW" altLang="en-US" sz="1800" baseline="0">
              <a:latin typeface="Cambria" panose="02040503050406030204" pitchFamily="18" charset="0"/>
              <a:ea typeface="標楷體" panose="03000509000000000000" pitchFamily="65" charset="-120"/>
            </a:rPr>
            <a:t>人氣票選</a:t>
          </a:r>
        </a:p>
      </dgm:t>
    </dgm:pt>
    <dgm:pt modelId="{9F78AAC9-6E20-4B85-A6DA-D4D317EDB07B}" type="parTrans" cxnId="{2C5CD3C0-268B-4E4C-A65F-3E6750563B95}">
      <dgm:prSet/>
      <dgm:spPr/>
      <dgm:t>
        <a:bodyPr/>
        <a:lstStyle/>
        <a:p>
          <a:endParaRPr lang="zh-TW" altLang="en-US"/>
        </a:p>
      </dgm:t>
    </dgm:pt>
    <dgm:pt modelId="{1E9D32D4-1FAF-46C0-8637-EEF6D96F2300}" type="sibTrans" cxnId="{2C5CD3C0-268B-4E4C-A65F-3E6750563B95}">
      <dgm:prSet/>
      <dgm:spPr/>
      <dgm:t>
        <a:bodyPr/>
        <a:lstStyle/>
        <a:p>
          <a:endParaRPr lang="zh-TW" altLang="en-US"/>
        </a:p>
      </dgm:t>
    </dgm:pt>
    <dgm:pt modelId="{547D4243-C204-4170-84AA-7FFDB22FFF00}">
      <dgm:prSet phldrT="[文字]" custT="1"/>
      <dgm:spPr/>
      <dgm:t>
        <a:bodyPr/>
        <a:lstStyle/>
        <a:p>
          <a:r>
            <a:rPr lang="zh-TW" altLang="en-US" sz="1400" baseline="0">
              <a:latin typeface="Cambria" panose="02040503050406030204" pitchFamily="18" charset="0"/>
              <a:ea typeface="標楷體" panose="03000509000000000000" pitchFamily="65" charset="-120"/>
            </a:rPr>
            <a:t>從</a:t>
          </a:r>
          <a:r>
            <a:rPr lang="en-US" altLang="zh-TW" sz="1400" baseline="0">
              <a:latin typeface="Cambria" panose="02040503050406030204" pitchFamily="18" charset="0"/>
              <a:ea typeface="標楷體" panose="03000509000000000000" pitchFamily="65" charset="-120"/>
            </a:rPr>
            <a:t>52</a:t>
          </a:r>
          <a:r>
            <a:rPr lang="zh-TW" altLang="en-US" sz="1400" baseline="0">
              <a:latin typeface="Cambria" panose="02040503050406030204" pitchFamily="18" charset="0"/>
              <a:ea typeface="標楷體" panose="03000509000000000000" pitchFamily="65" charset="-120"/>
            </a:rPr>
            <a:t>項烘焙產品中，勾選您喜愛的烘焙產品</a:t>
          </a:r>
          <a:r>
            <a:rPr lang="en-US" altLang="zh-TW" sz="1400" baseline="0">
              <a:latin typeface="Cambria" panose="02040503050406030204" pitchFamily="18" charset="0"/>
              <a:ea typeface="標楷體" panose="03000509000000000000" pitchFamily="65" charset="-120"/>
            </a:rPr>
            <a:t>(</a:t>
          </a:r>
          <a:r>
            <a:rPr lang="zh-TW" altLang="en-US" sz="1400" baseline="0">
              <a:latin typeface="Cambria" panose="02040503050406030204" pitchFamily="18" charset="0"/>
              <a:ea typeface="標楷體" panose="03000509000000000000" pitchFamily="65" charset="-120"/>
            </a:rPr>
            <a:t>須勾選</a:t>
          </a:r>
          <a:r>
            <a:rPr lang="en-US" altLang="zh-TW" sz="1400" baseline="0">
              <a:latin typeface="Cambria" panose="02040503050406030204" pitchFamily="18" charset="0"/>
              <a:ea typeface="標楷體" panose="03000509000000000000" pitchFamily="65" charset="-120"/>
            </a:rPr>
            <a:t>10</a:t>
          </a:r>
          <a:r>
            <a:rPr lang="zh-TW" altLang="en-US" sz="1400" baseline="0">
              <a:latin typeface="Cambria" panose="02040503050406030204" pitchFamily="18" charset="0"/>
              <a:ea typeface="標楷體" panose="03000509000000000000" pitchFamily="65" charset="-120"/>
            </a:rPr>
            <a:t>項</a:t>
          </a:r>
          <a:r>
            <a:rPr lang="en-US" altLang="zh-TW" sz="1400" baseline="0">
              <a:latin typeface="Cambria" panose="02040503050406030204" pitchFamily="18" charset="0"/>
              <a:ea typeface="標楷體" panose="03000509000000000000" pitchFamily="65" charset="-120"/>
            </a:rPr>
            <a:t>)</a:t>
          </a:r>
          <a:endParaRPr lang="zh-TW" altLang="en-US" sz="1400" baseline="0">
            <a:latin typeface="Cambria" panose="02040503050406030204" pitchFamily="18" charset="0"/>
            <a:ea typeface="標楷體" panose="03000509000000000000" pitchFamily="65" charset="-120"/>
          </a:endParaRPr>
        </a:p>
      </dgm:t>
    </dgm:pt>
    <dgm:pt modelId="{1C5A2552-7D54-493B-BB67-17E8530FFDF3}" type="parTrans" cxnId="{EF61D4B5-BC10-4733-872F-175E21CC47DD}">
      <dgm:prSet/>
      <dgm:spPr/>
      <dgm:t>
        <a:bodyPr/>
        <a:lstStyle/>
        <a:p>
          <a:endParaRPr lang="zh-TW" altLang="en-US"/>
        </a:p>
      </dgm:t>
    </dgm:pt>
    <dgm:pt modelId="{F238B952-5934-48CF-A4D1-0DC17C9FDA4E}" type="sibTrans" cxnId="{EF61D4B5-BC10-4733-872F-175E21CC47DD}">
      <dgm:prSet/>
      <dgm:spPr/>
      <dgm:t>
        <a:bodyPr/>
        <a:lstStyle/>
        <a:p>
          <a:endParaRPr lang="zh-TW" altLang="en-US"/>
        </a:p>
      </dgm:t>
    </dgm:pt>
    <dgm:pt modelId="{CD351CAD-F24C-4F3C-906C-3114C7782081}">
      <dgm:prSet phldrT="[文字]" custT="1"/>
      <dgm:spPr/>
      <dgm:t>
        <a:bodyPr/>
        <a:lstStyle/>
        <a:p>
          <a:r>
            <a:rPr lang="zh-TW" altLang="en-US" sz="1400" baseline="0">
              <a:latin typeface="Cambria" panose="02040503050406030204" pitchFamily="18" charset="0"/>
              <a:ea typeface="標楷體" panose="03000509000000000000" pitchFamily="65" charset="-120"/>
            </a:rPr>
            <a:t>按「下一步」</a:t>
          </a:r>
        </a:p>
      </dgm:t>
    </dgm:pt>
    <dgm:pt modelId="{6225E6D8-C290-4BA9-B17F-DEFE75196148}" type="parTrans" cxnId="{348E567C-7F00-4B3D-9B43-BE5CABF24C31}">
      <dgm:prSet/>
      <dgm:spPr/>
      <dgm:t>
        <a:bodyPr/>
        <a:lstStyle/>
        <a:p>
          <a:endParaRPr lang="zh-TW" altLang="en-US"/>
        </a:p>
      </dgm:t>
    </dgm:pt>
    <dgm:pt modelId="{30D80B44-846B-4A88-9BB0-31D6D0DCE991}" type="sibTrans" cxnId="{348E567C-7F00-4B3D-9B43-BE5CABF24C31}">
      <dgm:prSet/>
      <dgm:spPr/>
      <dgm:t>
        <a:bodyPr/>
        <a:lstStyle/>
        <a:p>
          <a:endParaRPr lang="zh-TW" altLang="en-US"/>
        </a:p>
      </dgm:t>
    </dgm:pt>
    <dgm:pt modelId="{AEAA43A9-FE07-4E99-8C5E-5DFE7A813E95}">
      <dgm:prSet phldrT="[文字]" custT="1"/>
      <dgm:spPr/>
      <dgm:t>
        <a:bodyPr/>
        <a:lstStyle/>
        <a:p>
          <a:r>
            <a:rPr lang="zh-TW" altLang="en-US" sz="1400" b="0" i="0" baseline="0">
              <a:latin typeface="Cambria" panose="02040503050406030204" pitchFamily="18" charset="0"/>
              <a:ea typeface="標楷體" panose="03000509000000000000" pitchFamily="65" charset="-120"/>
            </a:rPr>
            <a:t>填寫個人資料</a:t>
          </a:r>
          <a:r>
            <a:rPr lang="en-US" altLang="zh-TW" sz="1400" b="0" i="0" baseline="0">
              <a:latin typeface="Cambria" panose="02040503050406030204" pitchFamily="18" charset="0"/>
              <a:ea typeface="標楷體" panose="03000509000000000000" pitchFamily="65" charset="-120"/>
            </a:rPr>
            <a:t>(</a:t>
          </a:r>
          <a:r>
            <a:rPr lang="zh-TW" altLang="en-US" sz="1400" b="0" i="0" baseline="0">
              <a:latin typeface="Cambria" panose="02040503050406030204" pitchFamily="18" charset="0"/>
              <a:ea typeface="標楷體" panose="03000509000000000000" pitchFamily="65" charset="-120"/>
            </a:rPr>
            <a:t>姓名、電話、</a:t>
          </a:r>
          <a:r>
            <a:rPr lang="en-US" altLang="zh-TW" sz="1400" b="0" i="0" baseline="0">
              <a:latin typeface="Cambria" panose="02040503050406030204" pitchFamily="18" charset="0"/>
              <a:ea typeface="標楷體" panose="03000509000000000000" pitchFamily="65" charset="-120"/>
            </a:rPr>
            <a:t>e-mail)</a:t>
          </a:r>
          <a:endParaRPr lang="zh-TW" altLang="en-US" sz="1400" baseline="0">
            <a:latin typeface="Cambria" panose="02040503050406030204" pitchFamily="18" charset="0"/>
            <a:ea typeface="標楷體" panose="03000509000000000000" pitchFamily="65" charset="-120"/>
          </a:endParaRPr>
        </a:p>
      </dgm:t>
    </dgm:pt>
    <dgm:pt modelId="{8020B34D-5412-4CDF-8FD8-CA105A3AA176}" type="parTrans" cxnId="{DB43E492-C1F1-4F9D-A378-C285EA8EFB2C}">
      <dgm:prSet/>
      <dgm:spPr/>
      <dgm:t>
        <a:bodyPr/>
        <a:lstStyle/>
        <a:p>
          <a:endParaRPr lang="zh-TW" altLang="en-US"/>
        </a:p>
      </dgm:t>
    </dgm:pt>
    <dgm:pt modelId="{7B6F73BE-B600-45E1-B2E7-76D1BE80E1CB}" type="sibTrans" cxnId="{DB43E492-C1F1-4F9D-A378-C285EA8EFB2C}">
      <dgm:prSet/>
      <dgm:spPr/>
      <dgm:t>
        <a:bodyPr/>
        <a:lstStyle/>
        <a:p>
          <a:endParaRPr lang="zh-TW" altLang="en-US"/>
        </a:p>
      </dgm:t>
    </dgm:pt>
    <dgm:pt modelId="{42940945-AAA6-43AD-8808-3D8ADBFFE450}">
      <dgm:prSet phldrT="[文字]" custT="1"/>
      <dgm:spPr/>
      <dgm:t>
        <a:bodyPr/>
        <a:lstStyle/>
        <a:p>
          <a:r>
            <a:rPr lang="en-US" altLang="zh-TW" sz="1800" baseline="0">
              <a:latin typeface="Cambria" panose="02040503050406030204" pitchFamily="18" charset="0"/>
              <a:ea typeface="標楷體" panose="03000509000000000000" pitchFamily="65" charset="-120"/>
            </a:rPr>
            <a:t>Step3</a:t>
          </a:r>
          <a:br>
            <a:rPr lang="en-US" altLang="zh-TW" sz="1800" baseline="0">
              <a:latin typeface="Cambria" panose="02040503050406030204" pitchFamily="18" charset="0"/>
              <a:ea typeface="標楷體" panose="03000509000000000000" pitchFamily="65" charset="-120"/>
            </a:rPr>
          </a:br>
          <a:r>
            <a:rPr lang="zh-TW" altLang="en-US" sz="1800" baseline="0">
              <a:latin typeface="Cambria" panose="02040503050406030204" pitchFamily="18" charset="0"/>
              <a:ea typeface="標楷體" panose="03000509000000000000" pitchFamily="65" charset="-120"/>
            </a:rPr>
            <a:t>資料填寫</a:t>
          </a:r>
          <a:endParaRPr lang="en-US" altLang="zh-TW" sz="1800" baseline="0">
            <a:latin typeface="Cambria" panose="02040503050406030204" pitchFamily="18" charset="0"/>
            <a:ea typeface="標楷體" panose="03000509000000000000" pitchFamily="65" charset="-120"/>
          </a:endParaRPr>
        </a:p>
      </dgm:t>
    </dgm:pt>
    <dgm:pt modelId="{6F0ED000-48F8-4062-AB0F-789E2FB24928}" type="parTrans" cxnId="{BF2ABEC7-EABA-4C69-9D0C-921FE9B7BF6E}">
      <dgm:prSet/>
      <dgm:spPr/>
      <dgm:t>
        <a:bodyPr/>
        <a:lstStyle/>
        <a:p>
          <a:endParaRPr lang="zh-TW" altLang="en-US"/>
        </a:p>
      </dgm:t>
    </dgm:pt>
    <dgm:pt modelId="{94F0ABF3-34DC-459B-A07B-20269F3BDB05}" type="sibTrans" cxnId="{BF2ABEC7-EABA-4C69-9D0C-921FE9B7BF6E}">
      <dgm:prSet/>
      <dgm:spPr/>
      <dgm:t>
        <a:bodyPr/>
        <a:lstStyle/>
        <a:p>
          <a:endParaRPr lang="zh-TW" altLang="en-US"/>
        </a:p>
      </dgm:t>
    </dgm:pt>
    <dgm:pt modelId="{34AE42E0-664E-468F-870A-663683C09C99}">
      <dgm:prSet phldrT="[文字]" custT="1"/>
      <dgm:spPr/>
      <dgm:t>
        <a:bodyPr/>
        <a:lstStyle/>
        <a:p>
          <a:r>
            <a:rPr lang="en-US" altLang="zh-TW" sz="1800" baseline="0">
              <a:latin typeface="Cambria" panose="02040503050406030204" pitchFamily="18" charset="0"/>
              <a:ea typeface="標楷體" panose="03000509000000000000" pitchFamily="65" charset="-120"/>
            </a:rPr>
            <a:t>Step4</a:t>
          </a:r>
          <a:br>
            <a:rPr lang="en-US" altLang="zh-TW" sz="1800" baseline="0">
              <a:latin typeface="Cambria" panose="02040503050406030204" pitchFamily="18" charset="0"/>
              <a:ea typeface="標楷體" panose="03000509000000000000" pitchFamily="65" charset="-120"/>
            </a:rPr>
          </a:br>
          <a:r>
            <a:rPr lang="zh-TW" altLang="en-US" sz="1800" baseline="0">
              <a:latin typeface="Cambria" panose="02040503050406030204" pitchFamily="18" charset="0"/>
              <a:ea typeface="標楷體" panose="03000509000000000000" pitchFamily="65" charset="-120"/>
            </a:rPr>
            <a:t>投票完成</a:t>
          </a:r>
        </a:p>
      </dgm:t>
    </dgm:pt>
    <dgm:pt modelId="{5B5B2B6F-99C2-4C60-A643-B1DE5F30784F}" type="parTrans" cxnId="{64441D42-3DCA-4DCE-B619-27E912BFC3A1}">
      <dgm:prSet/>
      <dgm:spPr/>
      <dgm:t>
        <a:bodyPr/>
        <a:lstStyle/>
        <a:p>
          <a:endParaRPr lang="zh-TW" altLang="en-US"/>
        </a:p>
      </dgm:t>
    </dgm:pt>
    <dgm:pt modelId="{29E4033A-DFBF-4949-BBDB-B1B870CCF481}" type="sibTrans" cxnId="{64441D42-3DCA-4DCE-B619-27E912BFC3A1}">
      <dgm:prSet/>
      <dgm:spPr/>
      <dgm:t>
        <a:bodyPr/>
        <a:lstStyle/>
        <a:p>
          <a:endParaRPr lang="zh-TW" altLang="en-US"/>
        </a:p>
      </dgm:t>
    </dgm:pt>
    <dgm:pt modelId="{4810A439-9B66-48B6-B2BC-7856FE24B71D}">
      <dgm:prSet phldrT="[文字]" custT="1"/>
      <dgm:spPr/>
      <dgm:t>
        <a:bodyPr/>
        <a:lstStyle/>
        <a:p>
          <a:r>
            <a:rPr lang="zh-TW" altLang="en-US" sz="1400" baseline="0">
              <a:latin typeface="Cambria" panose="02040503050406030204" pitchFamily="18" charset="0"/>
              <a:ea typeface="標楷體" panose="03000509000000000000" pitchFamily="65" charset="-120"/>
            </a:rPr>
            <a:t>輸入驗證碼後按「送出」</a:t>
          </a:r>
        </a:p>
      </dgm:t>
    </dgm:pt>
    <dgm:pt modelId="{92264B40-8722-403F-B6EC-931C7D5B4130}" type="parTrans" cxnId="{0234C671-2F1A-4A0A-9BBA-5785101C8A6A}">
      <dgm:prSet/>
      <dgm:spPr/>
      <dgm:t>
        <a:bodyPr/>
        <a:lstStyle/>
        <a:p>
          <a:endParaRPr lang="zh-TW" altLang="en-US"/>
        </a:p>
      </dgm:t>
    </dgm:pt>
    <dgm:pt modelId="{88F6AB06-8BAF-42AF-AF81-F1E942BE23EF}" type="sibTrans" cxnId="{0234C671-2F1A-4A0A-9BBA-5785101C8A6A}">
      <dgm:prSet/>
      <dgm:spPr/>
      <dgm:t>
        <a:bodyPr/>
        <a:lstStyle/>
        <a:p>
          <a:endParaRPr lang="zh-TW" altLang="en-US"/>
        </a:p>
      </dgm:t>
    </dgm:pt>
    <dgm:pt modelId="{4FA559A0-ACA0-4509-B07A-7319209C85DC}">
      <dgm:prSet phldrT="[文字]" custT="1"/>
      <dgm:spPr/>
      <dgm:t>
        <a:bodyPr/>
        <a:lstStyle/>
        <a:p>
          <a:r>
            <a:rPr lang="zh-TW" altLang="en-US" sz="1400" b="0" i="0" baseline="0">
              <a:latin typeface="Cambria" panose="02040503050406030204" pitchFamily="18" charset="0"/>
              <a:ea typeface="標楷體" panose="03000509000000000000" pitchFamily="65" charset="-120"/>
            </a:rPr>
            <a:t>完成投票後即享有抽獎資格</a:t>
          </a:r>
          <a:endParaRPr lang="zh-TW" altLang="en-US" sz="1400" baseline="0">
            <a:latin typeface="Cambria" panose="02040503050406030204" pitchFamily="18" charset="0"/>
            <a:ea typeface="標楷體" panose="03000509000000000000" pitchFamily="65" charset="-120"/>
          </a:endParaRPr>
        </a:p>
      </dgm:t>
    </dgm:pt>
    <dgm:pt modelId="{08F6DD6B-45EE-463B-AB18-E5CFA5F24281}" type="parTrans" cxnId="{5F050EED-A307-4E76-8692-D0D40CAC1769}">
      <dgm:prSet/>
      <dgm:spPr/>
      <dgm:t>
        <a:bodyPr/>
        <a:lstStyle/>
        <a:p>
          <a:endParaRPr lang="zh-TW" altLang="en-US"/>
        </a:p>
      </dgm:t>
    </dgm:pt>
    <dgm:pt modelId="{3E00B15B-131D-4D53-BFAE-C5D1E9FD8883}" type="sibTrans" cxnId="{5F050EED-A307-4E76-8692-D0D40CAC1769}">
      <dgm:prSet/>
      <dgm:spPr/>
      <dgm:t>
        <a:bodyPr/>
        <a:lstStyle/>
        <a:p>
          <a:endParaRPr lang="zh-TW" altLang="en-US"/>
        </a:p>
      </dgm:t>
    </dgm:pt>
    <dgm:pt modelId="{68617ABD-785E-44A8-BD78-C02525DB6E13}" type="pres">
      <dgm:prSet presAssocID="{C8DDF0CB-6523-4457-889C-47B099500C0B}" presName="Name0" presStyleCnt="0">
        <dgm:presLayoutVars>
          <dgm:dir/>
          <dgm:animLvl val="lvl"/>
          <dgm:resizeHandles val="exact"/>
        </dgm:presLayoutVars>
      </dgm:prSet>
      <dgm:spPr/>
      <dgm:t>
        <a:bodyPr/>
        <a:lstStyle/>
        <a:p>
          <a:endParaRPr lang="zh-TW" altLang="en-US"/>
        </a:p>
      </dgm:t>
    </dgm:pt>
    <dgm:pt modelId="{0DACDC37-AA9C-4433-891B-17881A947977}" type="pres">
      <dgm:prSet presAssocID="{7C99A4B8-72DA-4A2F-B876-0F3E63F72C66}" presName="linNode" presStyleCnt="0"/>
      <dgm:spPr/>
    </dgm:pt>
    <dgm:pt modelId="{69EF447D-453A-40D4-938F-B71A0AB86B5B}" type="pres">
      <dgm:prSet presAssocID="{7C99A4B8-72DA-4A2F-B876-0F3E63F72C66}" presName="parentText" presStyleLbl="node1" presStyleIdx="0" presStyleCnt="4" custScaleX="77808">
        <dgm:presLayoutVars>
          <dgm:chMax val="1"/>
          <dgm:bulletEnabled val="1"/>
        </dgm:presLayoutVars>
      </dgm:prSet>
      <dgm:spPr/>
      <dgm:t>
        <a:bodyPr/>
        <a:lstStyle/>
        <a:p>
          <a:endParaRPr lang="zh-TW" altLang="en-US"/>
        </a:p>
      </dgm:t>
    </dgm:pt>
    <dgm:pt modelId="{4732875A-8AF5-4921-9E42-77499E0C905B}" type="pres">
      <dgm:prSet presAssocID="{7C99A4B8-72DA-4A2F-B876-0F3E63F72C66}" presName="descendantText" presStyleLbl="alignAccFollowNode1" presStyleIdx="0" presStyleCnt="4" custScaleX="110337">
        <dgm:presLayoutVars>
          <dgm:bulletEnabled val="1"/>
        </dgm:presLayoutVars>
      </dgm:prSet>
      <dgm:spPr/>
      <dgm:t>
        <a:bodyPr/>
        <a:lstStyle/>
        <a:p>
          <a:endParaRPr lang="zh-TW" altLang="en-US"/>
        </a:p>
      </dgm:t>
    </dgm:pt>
    <dgm:pt modelId="{641BF4E6-B712-41E3-8EA6-4A4362FEDFFD}" type="pres">
      <dgm:prSet presAssocID="{01C7C412-8165-4A64-80E5-F8BB0901F186}" presName="sp" presStyleCnt="0"/>
      <dgm:spPr/>
    </dgm:pt>
    <dgm:pt modelId="{0806300C-8AC3-476D-A204-769B25E8D127}" type="pres">
      <dgm:prSet presAssocID="{4FCD902F-C954-46D8-8047-59A0BAF14D5C}" presName="linNode" presStyleCnt="0"/>
      <dgm:spPr/>
    </dgm:pt>
    <dgm:pt modelId="{5F8036BB-229F-431E-AD4A-68FB9DE4812C}" type="pres">
      <dgm:prSet presAssocID="{4FCD902F-C954-46D8-8047-59A0BAF14D5C}" presName="parentText" presStyleLbl="node1" presStyleIdx="1" presStyleCnt="4" custScaleX="77808">
        <dgm:presLayoutVars>
          <dgm:chMax val="1"/>
          <dgm:bulletEnabled val="1"/>
        </dgm:presLayoutVars>
      </dgm:prSet>
      <dgm:spPr/>
      <dgm:t>
        <a:bodyPr/>
        <a:lstStyle/>
        <a:p>
          <a:endParaRPr lang="zh-TW" altLang="en-US"/>
        </a:p>
      </dgm:t>
    </dgm:pt>
    <dgm:pt modelId="{E6A4D31D-4225-4C53-9DFB-4F359C5737F0}" type="pres">
      <dgm:prSet presAssocID="{4FCD902F-C954-46D8-8047-59A0BAF14D5C}" presName="descendantText" presStyleLbl="alignAccFollowNode1" presStyleIdx="1" presStyleCnt="4" custScaleX="110337" custLinFactNeighborY="0">
        <dgm:presLayoutVars>
          <dgm:bulletEnabled val="1"/>
        </dgm:presLayoutVars>
      </dgm:prSet>
      <dgm:spPr/>
      <dgm:t>
        <a:bodyPr/>
        <a:lstStyle/>
        <a:p>
          <a:endParaRPr lang="zh-TW" altLang="en-US"/>
        </a:p>
      </dgm:t>
    </dgm:pt>
    <dgm:pt modelId="{8480BDCE-F2A7-4E02-BD56-1EFE154DE080}" type="pres">
      <dgm:prSet presAssocID="{1E9D32D4-1FAF-46C0-8637-EEF6D96F2300}" presName="sp" presStyleCnt="0"/>
      <dgm:spPr/>
    </dgm:pt>
    <dgm:pt modelId="{4BEBD6C3-E4BE-492D-BFCB-E0D50E7363F9}" type="pres">
      <dgm:prSet presAssocID="{42940945-AAA6-43AD-8808-3D8ADBFFE450}" presName="linNode" presStyleCnt="0"/>
      <dgm:spPr/>
    </dgm:pt>
    <dgm:pt modelId="{62D45EBE-5D0E-4E92-B522-63D8464150B5}" type="pres">
      <dgm:prSet presAssocID="{42940945-AAA6-43AD-8808-3D8ADBFFE450}" presName="parentText" presStyleLbl="node1" presStyleIdx="2" presStyleCnt="4" custScaleX="80159">
        <dgm:presLayoutVars>
          <dgm:chMax val="1"/>
          <dgm:bulletEnabled val="1"/>
        </dgm:presLayoutVars>
      </dgm:prSet>
      <dgm:spPr/>
      <dgm:t>
        <a:bodyPr/>
        <a:lstStyle/>
        <a:p>
          <a:endParaRPr lang="zh-TW" altLang="en-US"/>
        </a:p>
      </dgm:t>
    </dgm:pt>
    <dgm:pt modelId="{B2A42075-05AD-43EE-ADD1-9F3FC54A4C6E}" type="pres">
      <dgm:prSet presAssocID="{42940945-AAA6-43AD-8808-3D8ADBFFE450}" presName="descendantText" presStyleLbl="alignAccFollowNode1" presStyleIdx="2" presStyleCnt="4" custScaleX="109444">
        <dgm:presLayoutVars>
          <dgm:bulletEnabled val="1"/>
        </dgm:presLayoutVars>
      </dgm:prSet>
      <dgm:spPr/>
      <dgm:t>
        <a:bodyPr/>
        <a:lstStyle/>
        <a:p>
          <a:endParaRPr lang="zh-TW" altLang="en-US"/>
        </a:p>
      </dgm:t>
    </dgm:pt>
    <dgm:pt modelId="{6DB89F57-C921-484B-ACCD-9847D2528D89}" type="pres">
      <dgm:prSet presAssocID="{94F0ABF3-34DC-459B-A07B-20269F3BDB05}" presName="sp" presStyleCnt="0"/>
      <dgm:spPr/>
    </dgm:pt>
    <dgm:pt modelId="{8EAEB077-37B1-4717-9D8A-DC9F60C5E38A}" type="pres">
      <dgm:prSet presAssocID="{34AE42E0-664E-468F-870A-663683C09C99}" presName="linNode" presStyleCnt="0"/>
      <dgm:spPr/>
    </dgm:pt>
    <dgm:pt modelId="{3BD78547-0667-470F-BFCF-D71773C86203}" type="pres">
      <dgm:prSet presAssocID="{34AE42E0-664E-468F-870A-663683C09C99}" presName="parentText" presStyleLbl="node1" presStyleIdx="3" presStyleCnt="4" custScaleX="80159">
        <dgm:presLayoutVars>
          <dgm:chMax val="1"/>
          <dgm:bulletEnabled val="1"/>
        </dgm:presLayoutVars>
      </dgm:prSet>
      <dgm:spPr/>
      <dgm:t>
        <a:bodyPr/>
        <a:lstStyle/>
        <a:p>
          <a:endParaRPr lang="zh-TW" altLang="en-US"/>
        </a:p>
      </dgm:t>
    </dgm:pt>
    <dgm:pt modelId="{16706203-B817-44E2-ADCB-38C8DD653CDA}" type="pres">
      <dgm:prSet presAssocID="{34AE42E0-664E-468F-870A-663683C09C99}" presName="descendantText" presStyleLbl="alignAccFollowNode1" presStyleIdx="3" presStyleCnt="4" custScaleX="109444">
        <dgm:presLayoutVars>
          <dgm:bulletEnabled val="1"/>
        </dgm:presLayoutVars>
      </dgm:prSet>
      <dgm:spPr/>
      <dgm:t>
        <a:bodyPr/>
        <a:lstStyle/>
        <a:p>
          <a:endParaRPr lang="zh-TW" altLang="en-US"/>
        </a:p>
      </dgm:t>
    </dgm:pt>
  </dgm:ptLst>
  <dgm:cxnLst>
    <dgm:cxn modelId="{E11DA249-0DA0-4BEB-8114-108E0A93FCFC}" type="presOf" srcId="{547D4243-C204-4170-84AA-7FFDB22FFF00}" destId="{E6A4D31D-4225-4C53-9DFB-4F359C5737F0}" srcOrd="0" destOrd="0" presId="urn:microsoft.com/office/officeart/2005/8/layout/vList5"/>
    <dgm:cxn modelId="{2C5CD3C0-268B-4E4C-A65F-3E6750563B95}" srcId="{C8DDF0CB-6523-4457-889C-47B099500C0B}" destId="{4FCD902F-C954-46D8-8047-59A0BAF14D5C}" srcOrd="1" destOrd="0" parTransId="{9F78AAC9-6E20-4B85-A6DA-D4D317EDB07B}" sibTransId="{1E9D32D4-1FAF-46C0-8637-EEF6D96F2300}"/>
    <dgm:cxn modelId="{A64C16D1-023F-4D35-A1F5-CCFC39A20E48}" type="presOf" srcId="{34AE42E0-664E-468F-870A-663683C09C99}" destId="{3BD78547-0667-470F-BFCF-D71773C86203}" srcOrd="0" destOrd="0" presId="urn:microsoft.com/office/officeart/2005/8/layout/vList5"/>
    <dgm:cxn modelId="{BF2ABEC7-EABA-4C69-9D0C-921FE9B7BF6E}" srcId="{C8DDF0CB-6523-4457-889C-47B099500C0B}" destId="{42940945-AAA6-43AD-8808-3D8ADBFFE450}" srcOrd="2" destOrd="0" parTransId="{6F0ED000-48F8-4062-AB0F-789E2FB24928}" sibTransId="{94F0ABF3-34DC-459B-A07B-20269F3BDB05}"/>
    <dgm:cxn modelId="{9C90F508-F363-457C-BE2D-377D4A57A55F}" srcId="{7C99A4B8-72DA-4A2F-B876-0F3E63F72C66}" destId="{C035C0E9-6546-4E2D-93F7-E18C8E1EA9FA}" srcOrd="0" destOrd="0" parTransId="{1C5B8488-B53C-48BB-AB07-83E3E1512D38}" sibTransId="{361C3ECE-9CB8-47E4-9AAB-D4A4E0C8036C}"/>
    <dgm:cxn modelId="{E7EF1D38-F22F-4054-B93C-A3C1BC06D2EA}" type="presOf" srcId="{C035C0E9-6546-4E2D-93F7-E18C8E1EA9FA}" destId="{4732875A-8AF5-4921-9E42-77499E0C905B}" srcOrd="0" destOrd="0" presId="urn:microsoft.com/office/officeart/2005/8/layout/vList5"/>
    <dgm:cxn modelId="{DC0DAC29-2E07-42C6-A392-6F731120C2D0}" type="presOf" srcId="{4FCD902F-C954-46D8-8047-59A0BAF14D5C}" destId="{5F8036BB-229F-431E-AD4A-68FB9DE4812C}" srcOrd="0" destOrd="0" presId="urn:microsoft.com/office/officeart/2005/8/layout/vList5"/>
    <dgm:cxn modelId="{C54852D7-7449-4816-BECF-A76F9942CD90}" type="presOf" srcId="{CD351CAD-F24C-4F3C-906C-3114C7782081}" destId="{E6A4D31D-4225-4C53-9DFB-4F359C5737F0}" srcOrd="0" destOrd="1" presId="urn:microsoft.com/office/officeart/2005/8/layout/vList5"/>
    <dgm:cxn modelId="{DB43E492-C1F1-4F9D-A378-C285EA8EFB2C}" srcId="{42940945-AAA6-43AD-8808-3D8ADBFFE450}" destId="{AEAA43A9-FE07-4E99-8C5E-5DFE7A813E95}" srcOrd="0" destOrd="0" parTransId="{8020B34D-5412-4CDF-8FD8-CA105A3AA176}" sibTransId="{7B6F73BE-B600-45E1-B2E7-76D1BE80E1CB}"/>
    <dgm:cxn modelId="{0E1870D7-AC54-4EEE-94E4-3C024EFEDBAF}" type="presOf" srcId="{7C99A4B8-72DA-4A2F-B876-0F3E63F72C66}" destId="{69EF447D-453A-40D4-938F-B71A0AB86B5B}" srcOrd="0" destOrd="0" presId="urn:microsoft.com/office/officeart/2005/8/layout/vList5"/>
    <dgm:cxn modelId="{348E567C-7F00-4B3D-9B43-BE5CABF24C31}" srcId="{4FCD902F-C954-46D8-8047-59A0BAF14D5C}" destId="{CD351CAD-F24C-4F3C-906C-3114C7782081}" srcOrd="1" destOrd="0" parTransId="{6225E6D8-C290-4BA9-B17F-DEFE75196148}" sibTransId="{30D80B44-846B-4A88-9BB0-31D6D0DCE991}"/>
    <dgm:cxn modelId="{F84B8931-0D6F-4C01-999C-B2617951E903}" type="presOf" srcId="{AEAA43A9-FE07-4E99-8C5E-5DFE7A813E95}" destId="{B2A42075-05AD-43EE-ADD1-9F3FC54A4C6E}" srcOrd="0" destOrd="0" presId="urn:microsoft.com/office/officeart/2005/8/layout/vList5"/>
    <dgm:cxn modelId="{F5458F3D-BC36-48EC-A7CC-B86A63A3D9CF}" type="presOf" srcId="{42940945-AAA6-43AD-8808-3D8ADBFFE450}" destId="{62D45EBE-5D0E-4E92-B522-63D8464150B5}" srcOrd="0" destOrd="0" presId="urn:microsoft.com/office/officeart/2005/8/layout/vList5"/>
    <dgm:cxn modelId="{5F050EED-A307-4E76-8692-D0D40CAC1769}" srcId="{34AE42E0-664E-468F-870A-663683C09C99}" destId="{4FA559A0-ACA0-4509-B07A-7319209C85DC}" srcOrd="0" destOrd="0" parTransId="{08F6DD6B-45EE-463B-AB18-E5CFA5F24281}" sibTransId="{3E00B15B-131D-4D53-BFAE-C5D1E9FD8883}"/>
    <dgm:cxn modelId="{154522CE-687D-40F6-B22B-8421F9D1B8A5}" type="presOf" srcId="{4FA559A0-ACA0-4509-B07A-7319209C85DC}" destId="{16706203-B817-44E2-ADCB-38C8DD653CDA}" srcOrd="0" destOrd="0" presId="urn:microsoft.com/office/officeart/2005/8/layout/vList5"/>
    <dgm:cxn modelId="{FDFBCFDE-DED0-402F-93A4-B36F81754C6A}" type="presOf" srcId="{C8DDF0CB-6523-4457-889C-47B099500C0B}" destId="{68617ABD-785E-44A8-BD78-C02525DB6E13}" srcOrd="0" destOrd="0" presId="urn:microsoft.com/office/officeart/2005/8/layout/vList5"/>
    <dgm:cxn modelId="{B76C4C91-3044-40A6-ADB5-815556C537DC}" type="presOf" srcId="{4810A439-9B66-48B6-B2BC-7856FE24B71D}" destId="{B2A42075-05AD-43EE-ADD1-9F3FC54A4C6E}" srcOrd="0" destOrd="1" presId="urn:microsoft.com/office/officeart/2005/8/layout/vList5"/>
    <dgm:cxn modelId="{0234C671-2F1A-4A0A-9BBA-5785101C8A6A}" srcId="{42940945-AAA6-43AD-8808-3D8ADBFFE450}" destId="{4810A439-9B66-48B6-B2BC-7856FE24B71D}" srcOrd="1" destOrd="0" parTransId="{92264B40-8722-403F-B6EC-931C7D5B4130}" sibTransId="{88F6AB06-8BAF-42AF-AF81-F1E942BE23EF}"/>
    <dgm:cxn modelId="{EF61D4B5-BC10-4733-872F-175E21CC47DD}" srcId="{4FCD902F-C954-46D8-8047-59A0BAF14D5C}" destId="{547D4243-C204-4170-84AA-7FFDB22FFF00}" srcOrd="0" destOrd="0" parTransId="{1C5A2552-7D54-493B-BB67-17E8530FFDF3}" sibTransId="{F238B952-5934-48CF-A4D1-0DC17C9FDA4E}"/>
    <dgm:cxn modelId="{64441D42-3DCA-4DCE-B619-27E912BFC3A1}" srcId="{C8DDF0CB-6523-4457-889C-47B099500C0B}" destId="{34AE42E0-664E-468F-870A-663683C09C99}" srcOrd="3" destOrd="0" parTransId="{5B5B2B6F-99C2-4C60-A643-B1DE5F30784F}" sibTransId="{29E4033A-DFBF-4949-BBDB-B1B870CCF481}"/>
    <dgm:cxn modelId="{23A89725-68C5-4E4E-AF6C-A4508CBB40B7}" srcId="{C8DDF0CB-6523-4457-889C-47B099500C0B}" destId="{7C99A4B8-72DA-4A2F-B876-0F3E63F72C66}" srcOrd="0" destOrd="0" parTransId="{5913C59B-612B-45B1-B3DE-838FDE785DC9}" sibTransId="{01C7C412-8165-4A64-80E5-F8BB0901F186}"/>
    <dgm:cxn modelId="{37CF8BCC-0113-451B-ADFE-0FE163D43F4A}" type="presParOf" srcId="{68617ABD-785E-44A8-BD78-C02525DB6E13}" destId="{0DACDC37-AA9C-4433-891B-17881A947977}" srcOrd="0" destOrd="0" presId="urn:microsoft.com/office/officeart/2005/8/layout/vList5"/>
    <dgm:cxn modelId="{5789EA95-3DBA-42D6-ACF8-669E723AB76E}" type="presParOf" srcId="{0DACDC37-AA9C-4433-891B-17881A947977}" destId="{69EF447D-453A-40D4-938F-B71A0AB86B5B}" srcOrd="0" destOrd="0" presId="urn:microsoft.com/office/officeart/2005/8/layout/vList5"/>
    <dgm:cxn modelId="{15839454-6363-47F7-9E59-AB2337975E21}" type="presParOf" srcId="{0DACDC37-AA9C-4433-891B-17881A947977}" destId="{4732875A-8AF5-4921-9E42-77499E0C905B}" srcOrd="1" destOrd="0" presId="urn:microsoft.com/office/officeart/2005/8/layout/vList5"/>
    <dgm:cxn modelId="{1008ACC3-E180-4914-8D77-17EE42965E0C}" type="presParOf" srcId="{68617ABD-785E-44A8-BD78-C02525DB6E13}" destId="{641BF4E6-B712-41E3-8EA6-4A4362FEDFFD}" srcOrd="1" destOrd="0" presId="urn:microsoft.com/office/officeart/2005/8/layout/vList5"/>
    <dgm:cxn modelId="{AEFD982B-0B1C-46F1-A41A-BD32B7EC23CB}" type="presParOf" srcId="{68617ABD-785E-44A8-BD78-C02525DB6E13}" destId="{0806300C-8AC3-476D-A204-769B25E8D127}" srcOrd="2" destOrd="0" presId="urn:microsoft.com/office/officeart/2005/8/layout/vList5"/>
    <dgm:cxn modelId="{CE88EDB7-F985-4A9F-BF78-EE8D98A9104B}" type="presParOf" srcId="{0806300C-8AC3-476D-A204-769B25E8D127}" destId="{5F8036BB-229F-431E-AD4A-68FB9DE4812C}" srcOrd="0" destOrd="0" presId="urn:microsoft.com/office/officeart/2005/8/layout/vList5"/>
    <dgm:cxn modelId="{B08C890A-B8C2-4194-85A6-57E2E4373372}" type="presParOf" srcId="{0806300C-8AC3-476D-A204-769B25E8D127}" destId="{E6A4D31D-4225-4C53-9DFB-4F359C5737F0}" srcOrd="1" destOrd="0" presId="urn:microsoft.com/office/officeart/2005/8/layout/vList5"/>
    <dgm:cxn modelId="{E410CB8D-7C4C-45B6-8A30-783876D50812}" type="presParOf" srcId="{68617ABD-785E-44A8-BD78-C02525DB6E13}" destId="{8480BDCE-F2A7-4E02-BD56-1EFE154DE080}" srcOrd="3" destOrd="0" presId="urn:microsoft.com/office/officeart/2005/8/layout/vList5"/>
    <dgm:cxn modelId="{D5231AB4-726F-4609-877C-CE86B5523737}" type="presParOf" srcId="{68617ABD-785E-44A8-BD78-C02525DB6E13}" destId="{4BEBD6C3-E4BE-492D-BFCB-E0D50E7363F9}" srcOrd="4" destOrd="0" presId="urn:microsoft.com/office/officeart/2005/8/layout/vList5"/>
    <dgm:cxn modelId="{F864AF1E-23C0-43A5-AFDD-86FF061B8C2A}" type="presParOf" srcId="{4BEBD6C3-E4BE-492D-BFCB-E0D50E7363F9}" destId="{62D45EBE-5D0E-4E92-B522-63D8464150B5}" srcOrd="0" destOrd="0" presId="urn:microsoft.com/office/officeart/2005/8/layout/vList5"/>
    <dgm:cxn modelId="{6B18D0B1-C4AF-4C01-BDDE-319E9204A44E}" type="presParOf" srcId="{4BEBD6C3-E4BE-492D-BFCB-E0D50E7363F9}" destId="{B2A42075-05AD-43EE-ADD1-9F3FC54A4C6E}" srcOrd="1" destOrd="0" presId="urn:microsoft.com/office/officeart/2005/8/layout/vList5"/>
    <dgm:cxn modelId="{9AD3948B-808D-4126-A0ED-DD1B461EA1EA}" type="presParOf" srcId="{68617ABD-785E-44A8-BD78-C02525DB6E13}" destId="{6DB89F57-C921-484B-ACCD-9847D2528D89}" srcOrd="5" destOrd="0" presId="urn:microsoft.com/office/officeart/2005/8/layout/vList5"/>
    <dgm:cxn modelId="{1EED4C83-96D1-4F13-9EC5-BFA861BDB2D6}" type="presParOf" srcId="{68617ABD-785E-44A8-BD78-C02525DB6E13}" destId="{8EAEB077-37B1-4717-9D8A-DC9F60C5E38A}" srcOrd="6" destOrd="0" presId="urn:microsoft.com/office/officeart/2005/8/layout/vList5"/>
    <dgm:cxn modelId="{00A2783F-CB3C-4795-B902-8F52E960F9C1}" type="presParOf" srcId="{8EAEB077-37B1-4717-9D8A-DC9F60C5E38A}" destId="{3BD78547-0667-470F-BFCF-D71773C86203}" srcOrd="0" destOrd="0" presId="urn:microsoft.com/office/officeart/2005/8/layout/vList5"/>
    <dgm:cxn modelId="{1069AABA-7996-40AF-932A-D072838B5D47}" type="presParOf" srcId="{8EAEB077-37B1-4717-9D8A-DC9F60C5E38A}" destId="{16706203-B817-44E2-ADCB-38C8DD653CDA}"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32875A-8AF5-4921-9E42-77499E0C905B}">
      <dsp:nvSpPr>
        <dsp:cNvPr id="0" name=""/>
        <dsp:cNvSpPr/>
      </dsp:nvSpPr>
      <dsp:spPr>
        <a:xfrm rot="5400000">
          <a:off x="3215716" y="-1423284"/>
          <a:ext cx="1009276" cy="4113410"/>
        </a:xfrm>
        <a:prstGeom prst="round2Same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baseline="0">
              <a:latin typeface="Cambria" panose="02040503050406030204" pitchFamily="18" charset="0"/>
              <a:ea typeface="標楷體" panose="03000509000000000000" pitchFamily="65" charset="-120"/>
            </a:rPr>
            <a:t>進入投票頁面</a:t>
          </a:r>
        </a:p>
      </dsp:txBody>
      <dsp:txXfrm rot="-5400000">
        <a:off x="1663650" y="178051"/>
        <a:ext cx="4064141" cy="910738"/>
      </dsp:txXfrm>
    </dsp:sp>
    <dsp:sp modelId="{69EF447D-453A-40D4-938F-B71A0AB86B5B}">
      <dsp:nvSpPr>
        <dsp:cNvPr id="0" name=""/>
        <dsp:cNvSpPr/>
      </dsp:nvSpPr>
      <dsp:spPr>
        <a:xfrm>
          <a:off x="31997" y="2622"/>
          <a:ext cx="1631652" cy="1261595"/>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altLang="zh-TW" sz="1800" kern="1200" baseline="0">
              <a:latin typeface="Cambria" panose="02040503050406030204" pitchFamily="18" charset="0"/>
              <a:ea typeface="標楷體" panose="03000509000000000000" pitchFamily="65" charset="-120"/>
            </a:rPr>
            <a:t>Step1</a:t>
          </a:r>
          <a:br>
            <a:rPr lang="en-US" altLang="zh-TW" sz="1800" kern="1200" baseline="0">
              <a:latin typeface="Cambria" panose="02040503050406030204" pitchFamily="18" charset="0"/>
              <a:ea typeface="標楷體" panose="03000509000000000000" pitchFamily="65" charset="-120"/>
            </a:rPr>
          </a:br>
          <a:r>
            <a:rPr lang="zh-TW" altLang="en-US" sz="1800" kern="1200" baseline="0">
              <a:latin typeface="Cambria" panose="02040503050406030204" pitchFamily="18" charset="0"/>
              <a:ea typeface="標楷體" panose="03000509000000000000" pitchFamily="65" charset="-120"/>
            </a:rPr>
            <a:t>開始投票</a:t>
          </a:r>
        </a:p>
      </dsp:txBody>
      <dsp:txXfrm>
        <a:off x="93583" y="64208"/>
        <a:ext cx="1508480" cy="1138423"/>
      </dsp:txXfrm>
    </dsp:sp>
    <dsp:sp modelId="{E6A4D31D-4225-4C53-9DFB-4F359C5737F0}">
      <dsp:nvSpPr>
        <dsp:cNvPr id="0" name=""/>
        <dsp:cNvSpPr/>
      </dsp:nvSpPr>
      <dsp:spPr>
        <a:xfrm rot="5400000">
          <a:off x="3215716" y="-98609"/>
          <a:ext cx="1009276" cy="4113410"/>
        </a:xfrm>
        <a:prstGeom prst="round2SameRect">
          <a:avLst/>
        </a:prstGeom>
        <a:solidFill>
          <a:schemeClr val="accent4">
            <a:tint val="40000"/>
            <a:alpha val="90000"/>
            <a:hueOff val="-1315237"/>
            <a:satOff val="7386"/>
            <a:lumOff val="469"/>
            <a:alphaOff val="0"/>
          </a:schemeClr>
        </a:solidFill>
        <a:ln w="9525" cap="flat" cmpd="sng" algn="ctr">
          <a:solidFill>
            <a:schemeClr val="accent4">
              <a:tint val="40000"/>
              <a:alpha val="90000"/>
              <a:hueOff val="-1315237"/>
              <a:satOff val="7386"/>
              <a:lumOff val="469"/>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baseline="0">
              <a:latin typeface="Cambria" panose="02040503050406030204" pitchFamily="18" charset="0"/>
              <a:ea typeface="標楷體" panose="03000509000000000000" pitchFamily="65" charset="-120"/>
            </a:rPr>
            <a:t>從</a:t>
          </a:r>
          <a:r>
            <a:rPr lang="en-US" altLang="zh-TW" sz="1400" kern="1200" baseline="0">
              <a:latin typeface="Cambria" panose="02040503050406030204" pitchFamily="18" charset="0"/>
              <a:ea typeface="標楷體" panose="03000509000000000000" pitchFamily="65" charset="-120"/>
            </a:rPr>
            <a:t>52</a:t>
          </a:r>
          <a:r>
            <a:rPr lang="zh-TW" altLang="en-US" sz="1400" kern="1200" baseline="0">
              <a:latin typeface="Cambria" panose="02040503050406030204" pitchFamily="18" charset="0"/>
              <a:ea typeface="標楷體" panose="03000509000000000000" pitchFamily="65" charset="-120"/>
            </a:rPr>
            <a:t>項烘焙產品中，勾選您喜愛的烘焙產品</a:t>
          </a:r>
          <a:r>
            <a:rPr lang="en-US" altLang="zh-TW" sz="1400" kern="1200" baseline="0">
              <a:latin typeface="Cambria" panose="02040503050406030204" pitchFamily="18" charset="0"/>
              <a:ea typeface="標楷體" panose="03000509000000000000" pitchFamily="65" charset="-120"/>
            </a:rPr>
            <a:t>(</a:t>
          </a:r>
          <a:r>
            <a:rPr lang="zh-TW" altLang="en-US" sz="1400" kern="1200" baseline="0">
              <a:latin typeface="Cambria" panose="02040503050406030204" pitchFamily="18" charset="0"/>
              <a:ea typeface="標楷體" panose="03000509000000000000" pitchFamily="65" charset="-120"/>
            </a:rPr>
            <a:t>須勾選</a:t>
          </a:r>
          <a:r>
            <a:rPr lang="en-US" altLang="zh-TW" sz="1400" kern="1200" baseline="0">
              <a:latin typeface="Cambria" panose="02040503050406030204" pitchFamily="18" charset="0"/>
              <a:ea typeface="標楷體" panose="03000509000000000000" pitchFamily="65" charset="-120"/>
            </a:rPr>
            <a:t>10</a:t>
          </a:r>
          <a:r>
            <a:rPr lang="zh-TW" altLang="en-US" sz="1400" kern="1200" baseline="0">
              <a:latin typeface="Cambria" panose="02040503050406030204" pitchFamily="18" charset="0"/>
              <a:ea typeface="標楷體" panose="03000509000000000000" pitchFamily="65" charset="-120"/>
            </a:rPr>
            <a:t>項</a:t>
          </a:r>
          <a:r>
            <a:rPr lang="en-US" altLang="zh-TW" sz="1400" kern="1200" baseline="0">
              <a:latin typeface="Cambria" panose="02040503050406030204" pitchFamily="18" charset="0"/>
              <a:ea typeface="標楷體" panose="03000509000000000000" pitchFamily="65" charset="-120"/>
            </a:rPr>
            <a:t>)</a:t>
          </a:r>
          <a:endParaRPr lang="zh-TW" altLang="en-US" sz="1400" kern="1200" baseline="0">
            <a:latin typeface="Cambria" panose="02040503050406030204" pitchFamily="18" charset="0"/>
            <a:ea typeface="標楷體" panose="03000509000000000000" pitchFamily="65" charset="-120"/>
          </a:endParaRPr>
        </a:p>
        <a:p>
          <a:pPr marL="114300" lvl="1" indent="-114300" algn="l" defTabSz="622300">
            <a:lnSpc>
              <a:spcPct val="90000"/>
            </a:lnSpc>
            <a:spcBef>
              <a:spcPct val="0"/>
            </a:spcBef>
            <a:spcAft>
              <a:spcPct val="15000"/>
            </a:spcAft>
            <a:buChar char="••"/>
          </a:pPr>
          <a:r>
            <a:rPr lang="zh-TW" altLang="en-US" sz="1400" kern="1200" baseline="0">
              <a:latin typeface="Cambria" panose="02040503050406030204" pitchFamily="18" charset="0"/>
              <a:ea typeface="標楷體" panose="03000509000000000000" pitchFamily="65" charset="-120"/>
            </a:rPr>
            <a:t>按「下一步」</a:t>
          </a:r>
        </a:p>
      </dsp:txBody>
      <dsp:txXfrm rot="-5400000">
        <a:off x="1663650" y="1502726"/>
        <a:ext cx="4064141" cy="910738"/>
      </dsp:txXfrm>
    </dsp:sp>
    <dsp:sp modelId="{5F8036BB-229F-431E-AD4A-68FB9DE4812C}">
      <dsp:nvSpPr>
        <dsp:cNvPr id="0" name=""/>
        <dsp:cNvSpPr/>
      </dsp:nvSpPr>
      <dsp:spPr>
        <a:xfrm>
          <a:off x="31997" y="1327298"/>
          <a:ext cx="1631652" cy="1261595"/>
        </a:xfrm>
        <a:prstGeom prst="roundRect">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altLang="zh-TW" sz="1800" kern="1200" baseline="0">
              <a:latin typeface="Cambria" panose="02040503050406030204" pitchFamily="18" charset="0"/>
              <a:ea typeface="標楷體" panose="03000509000000000000" pitchFamily="65" charset="-120"/>
            </a:rPr>
            <a:t>Step2</a:t>
          </a:r>
          <a:r>
            <a:rPr lang="zh-TW" altLang="en-US" sz="1800" kern="1200" baseline="0">
              <a:latin typeface="Cambria" panose="02040503050406030204" pitchFamily="18" charset="0"/>
              <a:ea typeface="標楷體" panose="03000509000000000000" pitchFamily="65" charset="-120"/>
            </a:rPr>
            <a:t> </a:t>
          </a:r>
          <a:r>
            <a:rPr lang="en-US" altLang="zh-TW" sz="1800" kern="1200" baseline="0">
              <a:latin typeface="Cambria" panose="02040503050406030204" pitchFamily="18" charset="0"/>
              <a:ea typeface="標楷體" panose="03000509000000000000" pitchFamily="65" charset="-120"/>
            </a:rPr>
            <a:t/>
          </a:r>
          <a:br>
            <a:rPr lang="en-US" altLang="zh-TW" sz="1800" kern="1200" baseline="0">
              <a:latin typeface="Cambria" panose="02040503050406030204" pitchFamily="18" charset="0"/>
              <a:ea typeface="標楷體" panose="03000509000000000000" pitchFamily="65" charset="-120"/>
            </a:rPr>
          </a:br>
          <a:r>
            <a:rPr lang="zh-TW" altLang="en-US" sz="1800" kern="1200" baseline="0">
              <a:latin typeface="Cambria" panose="02040503050406030204" pitchFamily="18" charset="0"/>
              <a:ea typeface="標楷體" panose="03000509000000000000" pitchFamily="65" charset="-120"/>
            </a:rPr>
            <a:t>人氣票選</a:t>
          </a:r>
        </a:p>
      </dsp:txBody>
      <dsp:txXfrm>
        <a:off x="93583" y="1388884"/>
        <a:ext cx="1508480" cy="1138423"/>
      </dsp:txXfrm>
    </dsp:sp>
    <dsp:sp modelId="{B2A42075-05AD-43EE-ADD1-9F3FC54A4C6E}">
      <dsp:nvSpPr>
        <dsp:cNvPr id="0" name=""/>
        <dsp:cNvSpPr/>
      </dsp:nvSpPr>
      <dsp:spPr>
        <a:xfrm rot="5400000">
          <a:off x="3248372" y="1242711"/>
          <a:ext cx="1009276" cy="4080119"/>
        </a:xfrm>
        <a:prstGeom prst="round2SameRect">
          <a:avLst/>
        </a:prstGeom>
        <a:solidFill>
          <a:schemeClr val="accent4">
            <a:tint val="40000"/>
            <a:alpha val="90000"/>
            <a:hueOff val="-2630473"/>
            <a:satOff val="14771"/>
            <a:lumOff val="939"/>
            <a:alphaOff val="0"/>
          </a:schemeClr>
        </a:solidFill>
        <a:ln w="9525" cap="flat" cmpd="sng" algn="ctr">
          <a:solidFill>
            <a:schemeClr val="accent4">
              <a:tint val="40000"/>
              <a:alpha val="90000"/>
              <a:hueOff val="-2630473"/>
              <a:satOff val="14771"/>
              <a:lumOff val="939"/>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zh-TW" altLang="en-US" sz="1400" b="0" i="0" kern="1200" baseline="0">
              <a:latin typeface="Cambria" panose="02040503050406030204" pitchFamily="18" charset="0"/>
              <a:ea typeface="標楷體" panose="03000509000000000000" pitchFamily="65" charset="-120"/>
            </a:rPr>
            <a:t>填寫個人資料</a:t>
          </a:r>
          <a:r>
            <a:rPr lang="en-US" altLang="zh-TW" sz="1400" b="0" i="0" kern="1200" baseline="0">
              <a:latin typeface="Cambria" panose="02040503050406030204" pitchFamily="18" charset="0"/>
              <a:ea typeface="標楷體" panose="03000509000000000000" pitchFamily="65" charset="-120"/>
            </a:rPr>
            <a:t>(</a:t>
          </a:r>
          <a:r>
            <a:rPr lang="zh-TW" altLang="en-US" sz="1400" b="0" i="0" kern="1200" baseline="0">
              <a:latin typeface="Cambria" panose="02040503050406030204" pitchFamily="18" charset="0"/>
              <a:ea typeface="標楷體" panose="03000509000000000000" pitchFamily="65" charset="-120"/>
            </a:rPr>
            <a:t>姓名、電話、</a:t>
          </a:r>
          <a:r>
            <a:rPr lang="en-US" altLang="zh-TW" sz="1400" b="0" i="0" kern="1200" baseline="0">
              <a:latin typeface="Cambria" panose="02040503050406030204" pitchFamily="18" charset="0"/>
              <a:ea typeface="標楷體" panose="03000509000000000000" pitchFamily="65" charset="-120"/>
            </a:rPr>
            <a:t>e-mail)</a:t>
          </a:r>
          <a:endParaRPr lang="zh-TW" altLang="en-US" sz="1400" kern="1200" baseline="0">
            <a:latin typeface="Cambria" panose="02040503050406030204" pitchFamily="18" charset="0"/>
            <a:ea typeface="標楷體" panose="03000509000000000000" pitchFamily="65" charset="-120"/>
          </a:endParaRPr>
        </a:p>
        <a:p>
          <a:pPr marL="114300" lvl="1" indent="-114300" algn="l" defTabSz="622300">
            <a:lnSpc>
              <a:spcPct val="90000"/>
            </a:lnSpc>
            <a:spcBef>
              <a:spcPct val="0"/>
            </a:spcBef>
            <a:spcAft>
              <a:spcPct val="15000"/>
            </a:spcAft>
            <a:buChar char="••"/>
          </a:pPr>
          <a:r>
            <a:rPr lang="zh-TW" altLang="en-US" sz="1400" kern="1200" baseline="0">
              <a:latin typeface="Cambria" panose="02040503050406030204" pitchFamily="18" charset="0"/>
              <a:ea typeface="標楷體" panose="03000509000000000000" pitchFamily="65" charset="-120"/>
            </a:rPr>
            <a:t>輸入驗證碼後按「送出」</a:t>
          </a:r>
        </a:p>
      </dsp:txBody>
      <dsp:txXfrm rot="-5400000">
        <a:off x="1712951" y="2827402"/>
        <a:ext cx="4030850" cy="910738"/>
      </dsp:txXfrm>
    </dsp:sp>
    <dsp:sp modelId="{62D45EBE-5D0E-4E92-B522-63D8464150B5}">
      <dsp:nvSpPr>
        <dsp:cNvPr id="0" name=""/>
        <dsp:cNvSpPr/>
      </dsp:nvSpPr>
      <dsp:spPr>
        <a:xfrm>
          <a:off x="31997" y="2651973"/>
          <a:ext cx="1680953" cy="1261595"/>
        </a:xfrm>
        <a:prstGeom prst="roundRect">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altLang="zh-TW" sz="1800" kern="1200" baseline="0">
              <a:latin typeface="Cambria" panose="02040503050406030204" pitchFamily="18" charset="0"/>
              <a:ea typeface="標楷體" panose="03000509000000000000" pitchFamily="65" charset="-120"/>
            </a:rPr>
            <a:t>Step3</a:t>
          </a:r>
          <a:br>
            <a:rPr lang="en-US" altLang="zh-TW" sz="1800" kern="1200" baseline="0">
              <a:latin typeface="Cambria" panose="02040503050406030204" pitchFamily="18" charset="0"/>
              <a:ea typeface="標楷體" panose="03000509000000000000" pitchFamily="65" charset="-120"/>
            </a:rPr>
          </a:br>
          <a:r>
            <a:rPr lang="zh-TW" altLang="en-US" sz="1800" kern="1200" baseline="0">
              <a:latin typeface="Cambria" panose="02040503050406030204" pitchFamily="18" charset="0"/>
              <a:ea typeface="標楷體" panose="03000509000000000000" pitchFamily="65" charset="-120"/>
            </a:rPr>
            <a:t>資料填寫</a:t>
          </a:r>
          <a:endParaRPr lang="en-US" altLang="zh-TW" sz="1800" kern="1200" baseline="0">
            <a:latin typeface="Cambria" panose="02040503050406030204" pitchFamily="18" charset="0"/>
            <a:ea typeface="標楷體" panose="03000509000000000000" pitchFamily="65" charset="-120"/>
          </a:endParaRPr>
        </a:p>
      </dsp:txBody>
      <dsp:txXfrm>
        <a:off x="93583" y="2713559"/>
        <a:ext cx="1557781" cy="1138423"/>
      </dsp:txXfrm>
    </dsp:sp>
    <dsp:sp modelId="{16706203-B817-44E2-ADCB-38C8DD653CDA}">
      <dsp:nvSpPr>
        <dsp:cNvPr id="0" name=""/>
        <dsp:cNvSpPr/>
      </dsp:nvSpPr>
      <dsp:spPr>
        <a:xfrm rot="5400000">
          <a:off x="3248372" y="2567386"/>
          <a:ext cx="1009276" cy="4080119"/>
        </a:xfrm>
        <a:prstGeom prst="round2SameRect">
          <a:avLst/>
        </a:prstGeom>
        <a:solidFill>
          <a:schemeClr val="accent4">
            <a:tint val="40000"/>
            <a:alpha val="90000"/>
            <a:hueOff val="-3945710"/>
            <a:satOff val="22157"/>
            <a:lumOff val="1408"/>
            <a:alphaOff val="0"/>
          </a:schemeClr>
        </a:solidFill>
        <a:ln w="9525" cap="flat" cmpd="sng" algn="ctr">
          <a:solidFill>
            <a:schemeClr val="accent4">
              <a:tint val="40000"/>
              <a:alpha val="90000"/>
              <a:hueOff val="-3945710"/>
              <a:satOff val="22157"/>
              <a:lumOff val="140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zh-TW" altLang="en-US" sz="1400" b="0" i="0" kern="1200" baseline="0">
              <a:latin typeface="Cambria" panose="02040503050406030204" pitchFamily="18" charset="0"/>
              <a:ea typeface="標楷體" panose="03000509000000000000" pitchFamily="65" charset="-120"/>
            </a:rPr>
            <a:t>完成投票後即享有抽獎資格</a:t>
          </a:r>
          <a:endParaRPr lang="zh-TW" altLang="en-US" sz="1400" kern="1200" baseline="0">
            <a:latin typeface="Cambria" panose="02040503050406030204" pitchFamily="18" charset="0"/>
            <a:ea typeface="標楷體" panose="03000509000000000000" pitchFamily="65" charset="-120"/>
          </a:endParaRPr>
        </a:p>
      </dsp:txBody>
      <dsp:txXfrm rot="-5400000">
        <a:off x="1712951" y="4152077"/>
        <a:ext cx="4030850" cy="910738"/>
      </dsp:txXfrm>
    </dsp:sp>
    <dsp:sp modelId="{3BD78547-0667-470F-BFCF-D71773C86203}">
      <dsp:nvSpPr>
        <dsp:cNvPr id="0" name=""/>
        <dsp:cNvSpPr/>
      </dsp:nvSpPr>
      <dsp:spPr>
        <a:xfrm>
          <a:off x="31997" y="3976648"/>
          <a:ext cx="1680953" cy="1261595"/>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altLang="zh-TW" sz="1800" kern="1200" baseline="0">
              <a:latin typeface="Cambria" panose="02040503050406030204" pitchFamily="18" charset="0"/>
              <a:ea typeface="標楷體" panose="03000509000000000000" pitchFamily="65" charset="-120"/>
            </a:rPr>
            <a:t>Step4</a:t>
          </a:r>
          <a:br>
            <a:rPr lang="en-US" altLang="zh-TW" sz="1800" kern="1200" baseline="0">
              <a:latin typeface="Cambria" panose="02040503050406030204" pitchFamily="18" charset="0"/>
              <a:ea typeface="標楷體" panose="03000509000000000000" pitchFamily="65" charset="-120"/>
            </a:rPr>
          </a:br>
          <a:r>
            <a:rPr lang="zh-TW" altLang="en-US" sz="1800" kern="1200" baseline="0">
              <a:latin typeface="Cambria" panose="02040503050406030204" pitchFamily="18" charset="0"/>
              <a:ea typeface="標楷體" panose="03000509000000000000" pitchFamily="65" charset="-120"/>
            </a:rPr>
            <a:t>投票完成</a:t>
          </a:r>
        </a:p>
      </dsp:txBody>
      <dsp:txXfrm>
        <a:off x="93583" y="4038234"/>
        <a:ext cx="1557781" cy="113842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F051-B8DA-4750-A8FB-0AF0F141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user</cp:lastModifiedBy>
  <cp:revision>2</cp:revision>
  <cp:lastPrinted>2016-11-21T04:22:00Z</cp:lastPrinted>
  <dcterms:created xsi:type="dcterms:W3CDTF">2016-12-01T04:45:00Z</dcterms:created>
  <dcterms:modified xsi:type="dcterms:W3CDTF">2016-12-01T04:45:00Z</dcterms:modified>
</cp:coreProperties>
</file>