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5E8E" w:rsidRDefault="00E35E8E">
      <w:pPr>
        <w:pStyle w:val="10"/>
        <w:spacing w:after="240"/>
        <w:jc w:val="center"/>
      </w:pPr>
      <w:bookmarkStart w:id="0" w:name="_GoBack"/>
      <w:bookmarkEnd w:id="0"/>
      <w:r>
        <w:rPr>
          <w:rFonts w:ascii="新細明體" w:hAnsi="新細明體" w:cs="新細明體" w:hint="eastAsia"/>
          <w:b/>
          <w:sz w:val="48"/>
        </w:rPr>
        <w:t>第三屆世界盃青少年兒童現場繪畫比賽台灣賽區選拔活動實施要點</w:t>
      </w:r>
    </w:p>
    <w:p w:rsidR="00E35E8E" w:rsidRPr="001E66B1" w:rsidRDefault="00E35E8E" w:rsidP="001E66B1">
      <w:pPr>
        <w:pStyle w:val="10"/>
        <w:wordWrap w:val="0"/>
        <w:jc w:val="right"/>
        <w:rPr>
          <w:rFonts w:ascii="新細明體" w:cs="新細明體"/>
          <w:color w:val="auto"/>
        </w:rPr>
      </w:pPr>
      <w:r>
        <w:rPr>
          <w:rFonts w:ascii="???" w:hAnsi="???" w:cs="???"/>
          <w:color w:val="auto"/>
        </w:rPr>
        <w:t>2015.01</w:t>
      </w:r>
      <w:r w:rsidRPr="00F448B9">
        <w:rPr>
          <w:rFonts w:ascii="???" w:hAnsi="???" w:cs="???"/>
          <w:color w:val="auto"/>
        </w:rPr>
        <w:t>.</w:t>
      </w:r>
      <w:r>
        <w:rPr>
          <w:rFonts w:ascii="???" w:hAnsi="???" w:cs="???"/>
          <w:color w:val="auto"/>
        </w:rPr>
        <w:t>05</w:t>
      </w:r>
      <w:r>
        <w:rPr>
          <w:rFonts w:ascii="新細明體" w:hAnsi="新細明體" w:cs="新細明體" w:hint="eastAsia"/>
          <w:color w:val="auto"/>
        </w:rPr>
        <w:t>公告</w:t>
      </w:r>
    </w:p>
    <w:p w:rsidR="00E35E8E" w:rsidRDefault="00E35E8E" w:rsidP="00112CCB">
      <w:pPr>
        <w:pStyle w:val="10"/>
        <w:spacing w:after="240"/>
        <w:ind w:left="1"/>
        <w:jc w:val="both"/>
        <w:rPr>
          <w:rFonts w:ascii="???" w:hAnsi="???" w:cs="???"/>
          <w:sz w:val="28"/>
        </w:rPr>
      </w:pPr>
      <w:r>
        <w:rPr>
          <w:rFonts w:ascii="新細明體" w:hAnsi="新細明體" w:cs="新細明體" w:hint="eastAsia"/>
          <w:b/>
          <w:sz w:val="28"/>
        </w:rPr>
        <w:t>一、宗旨</w:t>
      </w:r>
    </w:p>
    <w:p w:rsidR="00E35E8E" w:rsidRDefault="00E35E8E">
      <w:pPr>
        <w:pStyle w:val="10"/>
        <w:spacing w:after="240"/>
        <w:ind w:left="480"/>
        <w:jc w:val="both"/>
      </w:pPr>
      <w:r>
        <w:rPr>
          <w:rFonts w:ascii="新細明體" w:hAnsi="新細明體" w:cs="新細明體" w:hint="eastAsia"/>
          <w:sz w:val="28"/>
        </w:rPr>
        <w:t>以藝術與文化的交流，讓全世界關注、幫助兒童與青少年的成長，逐步改善世界貧困兒童的生活。</w:t>
      </w:r>
    </w:p>
    <w:p w:rsidR="00E35E8E" w:rsidRDefault="00E35E8E" w:rsidP="00112CCB">
      <w:pPr>
        <w:pStyle w:val="10"/>
        <w:spacing w:after="240"/>
        <w:ind w:left="1"/>
        <w:jc w:val="both"/>
        <w:rPr>
          <w:rFonts w:ascii="???" w:hAnsi="???" w:cs="???"/>
          <w:sz w:val="28"/>
        </w:rPr>
      </w:pPr>
      <w:r>
        <w:rPr>
          <w:rFonts w:ascii="新細明體" w:hAnsi="新細明體" w:cs="新細明體" w:hint="eastAsia"/>
          <w:b/>
          <w:sz w:val="28"/>
        </w:rPr>
        <w:t>二、目的</w:t>
      </w:r>
    </w:p>
    <w:p w:rsidR="00E35E8E" w:rsidRDefault="00E35E8E" w:rsidP="00112CCB">
      <w:pPr>
        <w:pStyle w:val="10"/>
        <w:spacing w:after="240"/>
        <w:ind w:left="481"/>
        <w:jc w:val="both"/>
        <w:rPr>
          <w:rFonts w:ascii="新細明體" w:cs="新細明體"/>
          <w:sz w:val="28"/>
        </w:rPr>
      </w:pPr>
      <w:r>
        <w:rPr>
          <w:rFonts w:ascii="新細明體" w:hAnsi="新細明體" w:cs="新細明體"/>
          <w:sz w:val="28"/>
        </w:rPr>
        <w:t>1.</w:t>
      </w:r>
      <w:r>
        <w:rPr>
          <w:rFonts w:ascii="新細明體" w:hAnsi="新細明體" w:cs="新細明體" w:hint="eastAsia"/>
          <w:sz w:val="28"/>
        </w:rPr>
        <w:t>號召「每人每年為世界貧困兒童捐</w:t>
      </w:r>
      <w:r>
        <w:rPr>
          <w:rFonts w:ascii="???" w:hAnsi="???" w:cs="???"/>
          <w:sz w:val="28"/>
        </w:rPr>
        <w:t>1</w:t>
      </w:r>
      <w:r>
        <w:rPr>
          <w:rFonts w:ascii="新細明體" w:hAnsi="新細明體" w:cs="新細明體" w:hint="eastAsia"/>
          <w:sz w:val="28"/>
        </w:rPr>
        <w:t>加幣」，協助推動聯合國</w:t>
      </w:r>
      <w:r>
        <w:rPr>
          <w:rFonts w:ascii="新細明體" w:hAnsi="新細明體" w:cs="新細明體"/>
          <w:sz w:val="28"/>
        </w:rPr>
        <w:t xml:space="preserve"> </w:t>
      </w:r>
      <w:r>
        <w:rPr>
          <w:rFonts w:ascii="新細明體" w:hAnsi="新細明體" w:cs="新細明體" w:hint="eastAsia"/>
          <w:sz w:val="28"/>
        </w:rPr>
        <w:t>兒童基金會</w:t>
      </w:r>
      <w:r>
        <w:rPr>
          <w:rFonts w:ascii="???" w:hAnsi="???" w:cs="???"/>
          <w:sz w:val="28"/>
        </w:rPr>
        <w:t>-</w:t>
      </w:r>
      <w:r>
        <w:rPr>
          <w:rFonts w:ascii="新細明體" w:hAnsi="新細明體" w:cs="新細明體" w:hint="eastAsia"/>
          <w:sz w:val="28"/>
        </w:rPr>
        <w:t>盒子裏的學校援助專案。</w:t>
      </w:r>
    </w:p>
    <w:p w:rsidR="00E35E8E" w:rsidRDefault="00E35E8E" w:rsidP="00112CCB">
      <w:pPr>
        <w:pStyle w:val="10"/>
        <w:spacing w:after="240"/>
        <w:ind w:left="481"/>
        <w:jc w:val="both"/>
        <w:rPr>
          <w:rFonts w:ascii="???" w:hAnsi="???" w:cs="???"/>
          <w:sz w:val="28"/>
        </w:rPr>
      </w:pPr>
      <w:r>
        <w:rPr>
          <w:rFonts w:ascii="新細明體" w:hAnsi="新細明體" w:cs="新細明體"/>
          <w:sz w:val="28"/>
        </w:rPr>
        <w:t>2.</w:t>
      </w:r>
      <w:r>
        <w:rPr>
          <w:rFonts w:ascii="新細明體" w:hAnsi="新細明體" w:cs="新細明體" w:hint="eastAsia"/>
          <w:sz w:val="28"/>
        </w:rPr>
        <w:t>回饋社會，致力於國家文化水準提升，選拔優秀作品參加國際性兒童、青少年美術畫展及教育展等。</w:t>
      </w:r>
    </w:p>
    <w:p w:rsidR="00E35E8E" w:rsidRDefault="00E35E8E" w:rsidP="00112CCB">
      <w:pPr>
        <w:pStyle w:val="10"/>
        <w:spacing w:after="240"/>
        <w:ind w:left="481"/>
        <w:jc w:val="both"/>
        <w:rPr>
          <w:rFonts w:ascii="???" w:hAnsi="???" w:cs="???"/>
          <w:sz w:val="28"/>
        </w:rPr>
      </w:pPr>
      <w:r>
        <w:rPr>
          <w:rFonts w:ascii="新細明體" w:hAnsi="新細明體" w:cs="新細明體"/>
          <w:sz w:val="28"/>
        </w:rPr>
        <w:t>3.</w:t>
      </w:r>
      <w:r>
        <w:rPr>
          <w:rFonts w:ascii="新細明體" w:hAnsi="新細明體" w:cs="新細明體" w:hint="eastAsia"/>
          <w:sz w:val="28"/>
        </w:rPr>
        <w:t>倡議個人美學素養，以提升個人「生活美學」；集體生活美學進而形塑在地「文化美學」；多元的文化美學以創造具特色之「環境美學」。</w:t>
      </w:r>
    </w:p>
    <w:p w:rsidR="00E35E8E" w:rsidRDefault="00E35E8E" w:rsidP="00112CCB">
      <w:pPr>
        <w:pStyle w:val="10"/>
        <w:spacing w:after="240"/>
        <w:ind w:left="481"/>
        <w:jc w:val="both"/>
        <w:rPr>
          <w:rFonts w:ascii="???" w:hAnsi="???" w:cs="???"/>
          <w:sz w:val="28"/>
        </w:rPr>
      </w:pPr>
      <w:r>
        <w:rPr>
          <w:rFonts w:ascii="新細明體" w:hAnsi="新細明體" w:cs="新細明體"/>
          <w:sz w:val="28"/>
        </w:rPr>
        <w:t>4.</w:t>
      </w:r>
      <w:r>
        <w:rPr>
          <w:rFonts w:ascii="新細明體" w:hAnsi="新細明體" w:cs="新細明體" w:hint="eastAsia"/>
          <w:sz w:val="28"/>
        </w:rPr>
        <w:t>期盼徵畫得獎作品透過巡迴展出，促進國際藝術文化交流，提升「人類身心靈」美學，推動「社會真善美」之公益活動。</w:t>
      </w:r>
    </w:p>
    <w:p w:rsidR="00E35E8E" w:rsidRDefault="00E35E8E" w:rsidP="00112CCB">
      <w:pPr>
        <w:pStyle w:val="10"/>
        <w:spacing w:after="240"/>
        <w:ind w:left="1"/>
        <w:jc w:val="both"/>
        <w:rPr>
          <w:rFonts w:ascii="???" w:hAnsi="???" w:cs="???"/>
          <w:sz w:val="28"/>
        </w:rPr>
      </w:pPr>
      <w:r>
        <w:rPr>
          <w:rFonts w:ascii="新細明體" w:hAnsi="新細明體" w:cs="新細明體" w:hint="eastAsia"/>
          <w:b/>
          <w:sz w:val="28"/>
        </w:rPr>
        <w:t>三、組織</w:t>
      </w:r>
    </w:p>
    <w:p w:rsidR="00E35E8E" w:rsidRDefault="00E35E8E">
      <w:pPr>
        <w:pStyle w:val="10"/>
        <w:spacing w:after="240"/>
        <w:ind w:left="480"/>
        <w:jc w:val="both"/>
      </w:pPr>
      <w:r>
        <w:rPr>
          <w:rFonts w:ascii="新細明體" w:hAnsi="新細明體" w:cs="新細明體" w:hint="eastAsia"/>
          <w:sz w:val="28"/>
        </w:rPr>
        <w:t>世界盃青少年現場繪畫大賽以及「全球每年每人為世界貧困兒童捐贈</w:t>
      </w:r>
      <w:r>
        <w:rPr>
          <w:rFonts w:ascii="???" w:hAnsi="???" w:cs="???"/>
          <w:sz w:val="28"/>
        </w:rPr>
        <w:t>1</w:t>
      </w:r>
      <w:r>
        <w:rPr>
          <w:rFonts w:ascii="新細明體" w:hAnsi="新細明體" w:cs="新細明體" w:hint="eastAsia"/>
          <w:sz w:val="28"/>
        </w:rPr>
        <w:t>加幣」大型慈善公益活動，是由聯合國兒童基金會、加拿大青少年藝術發展基金會合作支持的一個全球性的青少年兒童繪畫藝術的「奥林匹克」，也是全球性幫助世界貧困兒童的大型公益活動。</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sz w:val="28"/>
        </w:rPr>
        <w:t>(</w:t>
      </w:r>
      <w:r>
        <w:rPr>
          <w:rFonts w:ascii="新細明體" w:hAnsi="新細明體" w:cs="新細明體" w:hint="eastAsia"/>
          <w:sz w:val="28"/>
        </w:rPr>
        <w:t>世界大賽</w:t>
      </w:r>
      <w:r>
        <w:rPr>
          <w:rFonts w:ascii="新細明體" w:hAnsi="新細明體" w:cs="新細明體"/>
          <w:sz w:val="28"/>
        </w:rPr>
        <w:t xml:space="preserve">) </w:t>
      </w:r>
      <w:r>
        <w:rPr>
          <w:rFonts w:ascii="新細明體" w:hAnsi="新細明體" w:cs="新細明體" w:hint="eastAsia"/>
          <w:sz w:val="28"/>
        </w:rPr>
        <w:t>主辦單位：</w:t>
      </w:r>
    </w:p>
    <w:p w:rsidR="00E35E8E" w:rsidRDefault="00E35E8E" w:rsidP="00F448B9">
      <w:pPr>
        <w:pStyle w:val="10"/>
        <w:spacing w:after="240"/>
        <w:ind w:left="960"/>
        <w:jc w:val="both"/>
      </w:pPr>
      <w:r>
        <w:rPr>
          <w:rFonts w:ascii="新細明體" w:hAnsi="新細明體" w:cs="新細明體" w:hint="eastAsia"/>
          <w:sz w:val="28"/>
        </w:rPr>
        <w:t>第三屆世界盃青少年現場繪畫大賽組委會</w:t>
      </w:r>
      <w:r>
        <w:rPr>
          <w:rFonts w:ascii="???" w:hAnsi="???" w:cs="???"/>
          <w:sz w:val="28"/>
        </w:rPr>
        <w:t>(THE ORGANIZING COMMITTEE OF CHIRLDREN &amp; YOUTH WORLD CUP FIELD PAINTING COMPETITION)</w:t>
      </w:r>
      <w:r>
        <w:rPr>
          <w:rFonts w:ascii="新細明體" w:hAnsi="新細明體" w:cs="新細明體" w:hint="eastAsia"/>
          <w:sz w:val="28"/>
        </w:rPr>
        <w:t>、加拿大青少年藝術發展基金會</w:t>
      </w:r>
      <w:r>
        <w:rPr>
          <w:rFonts w:ascii="???" w:hAnsi="???" w:cs="???"/>
          <w:sz w:val="28"/>
        </w:rPr>
        <w:t>(CANADA YOUTH ARTS DEVELOPMENT FOUNDATION)</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hint="eastAsia"/>
          <w:sz w:val="28"/>
        </w:rPr>
        <w:lastRenderedPageBreak/>
        <w:t>台灣賽區（全國大賽）指導單位：</w:t>
      </w:r>
    </w:p>
    <w:p w:rsidR="00E35E8E" w:rsidRPr="00E05804" w:rsidRDefault="00E35E8E" w:rsidP="00112CCB">
      <w:pPr>
        <w:pStyle w:val="10"/>
        <w:spacing w:after="240"/>
        <w:jc w:val="both"/>
        <w:rPr>
          <w:rFonts w:ascii="新細明體" w:cs="新細明體"/>
          <w:color w:val="FF0000"/>
          <w:sz w:val="28"/>
        </w:rPr>
      </w:pPr>
      <w:r>
        <w:rPr>
          <w:rFonts w:ascii="新細明體" w:hAnsi="新細明體" w:cs="新細明體"/>
          <w:color w:val="auto"/>
          <w:sz w:val="28"/>
        </w:rPr>
        <w:t xml:space="preserve">          </w:t>
      </w:r>
      <w:r w:rsidRPr="00E05804">
        <w:rPr>
          <w:rFonts w:ascii="新細明體" w:hAnsi="新細明體" w:cs="新細明體" w:hint="eastAsia"/>
          <w:color w:val="FF0000"/>
          <w:sz w:val="28"/>
        </w:rPr>
        <w:t>台北市政府、新北市政府、高雄市政府、台南市政府、新竹縣</w:t>
      </w:r>
    </w:p>
    <w:p w:rsidR="00E35E8E" w:rsidRPr="00E05804" w:rsidRDefault="00E35E8E" w:rsidP="00112CCB">
      <w:pPr>
        <w:pStyle w:val="10"/>
        <w:spacing w:after="240"/>
        <w:jc w:val="both"/>
        <w:rPr>
          <w:color w:val="FF0000"/>
        </w:rPr>
      </w:pPr>
      <w:r w:rsidRPr="00E05804">
        <w:rPr>
          <w:rFonts w:ascii="新細明體" w:hAnsi="新細明體" w:cs="新細明體"/>
          <w:color w:val="FF0000"/>
          <w:sz w:val="28"/>
        </w:rPr>
        <w:t xml:space="preserve">          </w:t>
      </w:r>
      <w:r w:rsidRPr="00E05804">
        <w:rPr>
          <w:rFonts w:ascii="新細明體" w:hAnsi="新細明體" w:cs="新細明體" w:hint="eastAsia"/>
          <w:color w:val="FF0000"/>
          <w:sz w:val="28"/>
        </w:rPr>
        <w:t>政府、宜蘭縣政府教育局</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hint="eastAsia"/>
          <w:sz w:val="28"/>
        </w:rPr>
        <w:t>台灣賽區（全國大賽）主辦單位：</w:t>
      </w:r>
    </w:p>
    <w:p w:rsidR="00E35E8E" w:rsidRDefault="00E35E8E" w:rsidP="00AE2DCF">
      <w:pPr>
        <w:pStyle w:val="10"/>
        <w:spacing w:after="240"/>
        <w:jc w:val="both"/>
      </w:pPr>
      <w:r>
        <w:rPr>
          <w:rFonts w:ascii="新細明體" w:hAnsi="新細明體" w:cs="新細明體"/>
          <w:sz w:val="28"/>
        </w:rPr>
        <w:t xml:space="preserve">          </w:t>
      </w:r>
      <w:r>
        <w:rPr>
          <w:rFonts w:ascii="新細明體" w:hAnsi="新細明體" w:cs="新細明體" w:hint="eastAsia"/>
          <w:sz w:val="28"/>
        </w:rPr>
        <w:t>中華文化經濟交流促進會</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hint="eastAsia"/>
          <w:sz w:val="28"/>
        </w:rPr>
        <w:t>台灣賽區（全國大賽）合辦單位：</w:t>
      </w:r>
    </w:p>
    <w:p w:rsidR="00E35E8E" w:rsidRDefault="00E35E8E" w:rsidP="00AE2DCF">
      <w:pPr>
        <w:pStyle w:val="10"/>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社團法人臺灣美術學會</w:t>
      </w:r>
    </w:p>
    <w:p w:rsidR="00E35E8E" w:rsidRDefault="00E35E8E" w:rsidP="00AE2DCF">
      <w:pPr>
        <w:pStyle w:val="10"/>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中華民國中小學校長協會</w:t>
      </w:r>
    </w:p>
    <w:p w:rsidR="00E35E8E" w:rsidRDefault="00E35E8E">
      <w:pPr>
        <w:pStyle w:val="10"/>
        <w:numPr>
          <w:ilvl w:val="0"/>
          <w:numId w:val="8"/>
        </w:numPr>
        <w:spacing w:after="240"/>
        <w:ind w:left="567" w:hanging="566"/>
        <w:jc w:val="both"/>
        <w:rPr>
          <w:rFonts w:ascii="???" w:hAnsi="???" w:cs="???"/>
          <w:sz w:val="28"/>
        </w:rPr>
      </w:pPr>
      <w:bookmarkStart w:id="1" w:name="h.gjdgxs" w:colFirst="0" w:colLast="0"/>
      <w:bookmarkEnd w:id="1"/>
      <w:r>
        <w:rPr>
          <w:rFonts w:ascii="新細明體" w:hAnsi="新細明體" w:cs="新細明體" w:hint="eastAsia"/>
          <w:b/>
          <w:sz w:val="28"/>
        </w:rPr>
        <w:t>主題</w:t>
      </w:r>
    </w:p>
    <w:p w:rsidR="00E35E8E" w:rsidRDefault="00E35E8E">
      <w:pPr>
        <w:pStyle w:val="10"/>
        <w:spacing w:after="240"/>
        <w:ind w:left="480"/>
        <w:jc w:val="both"/>
        <w:rPr>
          <w:rFonts w:ascii="新細明體" w:cs="新細明體"/>
          <w:sz w:val="28"/>
        </w:rPr>
      </w:pPr>
      <w:r>
        <w:rPr>
          <w:rFonts w:ascii="???" w:hAnsi="???" w:cs="???"/>
          <w:sz w:val="28"/>
        </w:rPr>
        <w:t>2014</w:t>
      </w:r>
      <w:r>
        <w:rPr>
          <w:rFonts w:ascii="新細明體" w:hAnsi="新細明體" w:cs="新細明體" w:hint="eastAsia"/>
          <w:sz w:val="28"/>
        </w:rPr>
        <w:t>年第三屆世界盃青少年兒童現場繪畫比賽以</w:t>
      </w:r>
    </w:p>
    <w:p w:rsidR="00E35E8E" w:rsidRDefault="00E35E8E">
      <w:pPr>
        <w:pStyle w:val="10"/>
        <w:spacing w:after="240"/>
        <w:ind w:left="480"/>
        <w:jc w:val="both"/>
      </w:pPr>
      <w:r w:rsidRPr="00F448B9">
        <w:rPr>
          <w:rFonts w:ascii="新細明體" w:hAnsi="新細明體" w:cs="新細明體" w:hint="eastAsia"/>
          <w:b/>
          <w:color w:val="auto"/>
          <w:sz w:val="36"/>
          <w:szCs w:val="36"/>
        </w:rPr>
        <w:t>「友誼、夢想、環境保護」</w:t>
      </w:r>
      <w:r>
        <w:rPr>
          <w:rFonts w:ascii="新細明體" w:hAnsi="新細明體" w:cs="新細明體" w:hint="eastAsia"/>
          <w:sz w:val="28"/>
        </w:rPr>
        <w:t>為徵件主題。</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參賽對象與組別</w:t>
      </w:r>
    </w:p>
    <w:p w:rsidR="00E35E8E" w:rsidRDefault="00E35E8E" w:rsidP="002F66E4">
      <w:pPr>
        <w:pStyle w:val="10"/>
        <w:spacing w:after="240"/>
        <w:jc w:val="both"/>
        <w:rPr>
          <w:rFonts w:ascii="新細明體" w:cs="新細明體"/>
          <w:sz w:val="28"/>
        </w:rPr>
      </w:pPr>
      <w:r>
        <w:rPr>
          <w:rFonts w:ascii="新細明體" w:hAnsi="新細明體" w:cs="新細明體"/>
          <w:sz w:val="28"/>
        </w:rPr>
        <w:t xml:space="preserve">     1.</w:t>
      </w:r>
      <w:r>
        <w:rPr>
          <w:rFonts w:ascii="新細明體" w:hAnsi="新細明體" w:cs="新細明體" w:hint="eastAsia"/>
          <w:sz w:val="28"/>
        </w:rPr>
        <w:t>全國喜愛繪畫之</w:t>
      </w:r>
      <w:r w:rsidRPr="00F448B9">
        <w:rPr>
          <w:rFonts w:ascii="???" w:hAnsi="???" w:cs="???"/>
          <w:sz w:val="36"/>
          <w:szCs w:val="36"/>
        </w:rPr>
        <w:t>4-25</w:t>
      </w:r>
      <w:r>
        <w:rPr>
          <w:rFonts w:ascii="新細明體" w:hAnsi="新細明體" w:cs="新細明體" w:hint="eastAsia"/>
          <w:sz w:val="28"/>
        </w:rPr>
        <w:t>歲兒童、青少年均歡迎參加。</w:t>
      </w:r>
    </w:p>
    <w:p w:rsidR="00E35E8E" w:rsidRDefault="00E35E8E" w:rsidP="002F66E4">
      <w:pPr>
        <w:pStyle w:val="10"/>
        <w:spacing w:after="240"/>
        <w:jc w:val="both"/>
        <w:rPr>
          <w:rFonts w:ascii="新細明體" w:cs="新細明體"/>
          <w:sz w:val="28"/>
        </w:rPr>
      </w:pPr>
      <w:r>
        <w:rPr>
          <w:rFonts w:ascii="新細明體" w:hAnsi="新細明體" w:cs="新細明體"/>
          <w:sz w:val="28"/>
        </w:rPr>
        <w:t xml:space="preserve">     2.</w:t>
      </w:r>
      <w:r>
        <w:rPr>
          <w:rFonts w:ascii="新細明體" w:hAnsi="新細明體" w:cs="新細明體" w:hint="eastAsia"/>
          <w:sz w:val="28"/>
        </w:rPr>
        <w:t>幼兒組（</w:t>
      </w:r>
      <w:r>
        <w:rPr>
          <w:rFonts w:ascii="???" w:hAnsi="???" w:cs="???"/>
          <w:sz w:val="28"/>
        </w:rPr>
        <w:t xml:space="preserve"> 4–6</w:t>
      </w:r>
      <w:r>
        <w:rPr>
          <w:rFonts w:ascii="新細明體" w:hAnsi="新細明體" w:cs="新細明體" w:hint="eastAsia"/>
          <w:sz w:val="28"/>
        </w:rPr>
        <w:t>歲、</w:t>
      </w:r>
      <w:r>
        <w:rPr>
          <w:rFonts w:ascii="新細明體" w:hAnsi="新細明體" w:cs="新細明體"/>
          <w:sz w:val="28"/>
        </w:rPr>
        <w:t>2008.06.01-2010.05.31</w:t>
      </w:r>
      <w:r>
        <w:rPr>
          <w:rFonts w:ascii="新細明體" w:hAnsi="新細明體" w:cs="新細明體" w:hint="eastAsia"/>
          <w:sz w:val="28"/>
        </w:rPr>
        <w:t>）</w:t>
      </w:r>
    </w:p>
    <w:p w:rsidR="00E35E8E" w:rsidRDefault="00E35E8E" w:rsidP="002F66E4">
      <w:pPr>
        <w:pStyle w:val="10"/>
        <w:spacing w:after="240"/>
        <w:jc w:val="both"/>
        <w:rPr>
          <w:rFonts w:ascii="新細明體" w:cs="新細明體"/>
          <w:sz w:val="28"/>
        </w:rPr>
      </w:pPr>
      <w:r>
        <w:rPr>
          <w:rFonts w:ascii="新細明體" w:hAnsi="新細明體" w:cs="新細明體"/>
          <w:sz w:val="28"/>
        </w:rPr>
        <w:t xml:space="preserve">     3.</w:t>
      </w:r>
      <w:r>
        <w:rPr>
          <w:rFonts w:ascii="新細明體" w:hAnsi="新細明體" w:cs="新細明體" w:hint="eastAsia"/>
          <w:sz w:val="28"/>
        </w:rPr>
        <w:t>兒童組（</w:t>
      </w:r>
      <w:r>
        <w:rPr>
          <w:rFonts w:ascii="???" w:hAnsi="???" w:cs="???"/>
          <w:sz w:val="28"/>
        </w:rPr>
        <w:t xml:space="preserve"> 7–12</w:t>
      </w:r>
      <w:r>
        <w:rPr>
          <w:rFonts w:ascii="新細明體" w:hAnsi="新細明體" w:cs="新細明體" w:hint="eastAsia"/>
          <w:sz w:val="28"/>
        </w:rPr>
        <w:t>歲、</w:t>
      </w:r>
      <w:r>
        <w:rPr>
          <w:rFonts w:ascii="新細明體" w:hAnsi="新細明體" w:cs="新細明體"/>
          <w:sz w:val="28"/>
        </w:rPr>
        <w:t>2003.06.01-2008.05.31</w:t>
      </w:r>
      <w:r>
        <w:rPr>
          <w:rFonts w:ascii="新細明體" w:hAnsi="新細明體" w:cs="新細明體" w:hint="eastAsia"/>
          <w:sz w:val="28"/>
        </w:rPr>
        <w:t>）</w:t>
      </w:r>
    </w:p>
    <w:p w:rsidR="00E35E8E" w:rsidRPr="002F66E4" w:rsidRDefault="00E35E8E" w:rsidP="002F66E4">
      <w:pPr>
        <w:pStyle w:val="10"/>
        <w:spacing w:after="240"/>
        <w:jc w:val="both"/>
      </w:pPr>
      <w:r>
        <w:rPr>
          <w:rFonts w:ascii="新細明體" w:hAnsi="新細明體" w:cs="新細明體"/>
          <w:sz w:val="28"/>
        </w:rPr>
        <w:t xml:space="preserve">     4.</w:t>
      </w:r>
      <w:r>
        <w:rPr>
          <w:rFonts w:ascii="新細明體" w:hAnsi="新細明體" w:cs="新細明體" w:hint="eastAsia"/>
          <w:sz w:val="28"/>
        </w:rPr>
        <w:t>少年組（</w:t>
      </w:r>
      <w:r>
        <w:rPr>
          <w:rFonts w:ascii="???" w:hAnsi="???" w:cs="???"/>
          <w:sz w:val="28"/>
        </w:rPr>
        <w:t>13–17</w:t>
      </w:r>
      <w:r>
        <w:rPr>
          <w:rFonts w:ascii="新細明體" w:hAnsi="新細明體" w:cs="新細明體" w:hint="eastAsia"/>
          <w:sz w:val="28"/>
        </w:rPr>
        <w:t>歲、</w:t>
      </w:r>
      <w:r>
        <w:rPr>
          <w:rFonts w:ascii="新細明體" w:hAnsi="新細明體" w:cs="新細明體"/>
          <w:sz w:val="28"/>
        </w:rPr>
        <w:t>1998.06.01-2003.05.31</w:t>
      </w:r>
      <w:r>
        <w:rPr>
          <w:rFonts w:ascii="新細明體" w:hAnsi="新細明體" w:cs="新細明體" w:hint="eastAsia"/>
          <w:sz w:val="28"/>
        </w:rPr>
        <w:t>）</w:t>
      </w:r>
    </w:p>
    <w:p w:rsidR="00E35E8E" w:rsidRDefault="00E35E8E" w:rsidP="00054B6E">
      <w:pPr>
        <w:pStyle w:val="10"/>
        <w:spacing w:after="240"/>
        <w:jc w:val="both"/>
        <w:rPr>
          <w:rFonts w:ascii="???" w:hAnsi="???" w:cs="???"/>
          <w:sz w:val="28"/>
        </w:rPr>
      </w:pPr>
      <w:r>
        <w:rPr>
          <w:rFonts w:ascii="新細明體" w:hAnsi="新細明體" w:cs="新細明體"/>
          <w:sz w:val="28"/>
        </w:rPr>
        <w:t xml:space="preserve">     5.</w:t>
      </w:r>
      <w:r>
        <w:rPr>
          <w:rFonts w:ascii="新細明體" w:hAnsi="新細明體" w:cs="新細明體" w:hint="eastAsia"/>
          <w:sz w:val="28"/>
        </w:rPr>
        <w:t>青年組（</w:t>
      </w:r>
      <w:r>
        <w:rPr>
          <w:rFonts w:ascii="???" w:hAnsi="???" w:cs="???"/>
          <w:sz w:val="28"/>
        </w:rPr>
        <w:t>18–25</w:t>
      </w:r>
      <w:r>
        <w:rPr>
          <w:rFonts w:ascii="新細明體" w:hAnsi="新細明體" w:cs="新細明體" w:hint="eastAsia"/>
          <w:sz w:val="28"/>
        </w:rPr>
        <w:t>歲、</w:t>
      </w:r>
      <w:r>
        <w:rPr>
          <w:rFonts w:ascii="新細明體" w:hAnsi="新細明體" w:cs="新細明體"/>
          <w:sz w:val="28"/>
        </w:rPr>
        <w:t>1990.06.01-1998.05.31</w:t>
      </w:r>
      <w:r>
        <w:rPr>
          <w:rFonts w:ascii="新細明體" w:hAnsi="新細明體" w:cs="新細明體" w:hint="eastAsia"/>
          <w:sz w:val="28"/>
        </w:rPr>
        <w:t>）</w:t>
      </w:r>
    </w:p>
    <w:p w:rsidR="00E35E8E" w:rsidRPr="00054B6E" w:rsidRDefault="00E35E8E" w:rsidP="00054B6E">
      <w:pPr>
        <w:pStyle w:val="10"/>
        <w:spacing w:after="240"/>
        <w:jc w:val="both"/>
        <w:rPr>
          <w:rFonts w:ascii="???" w:hAnsi="???" w:cs="???"/>
          <w:sz w:val="28"/>
        </w:rPr>
      </w:pPr>
      <w:r>
        <w:rPr>
          <w:rFonts w:ascii="???" w:hAnsi="???" w:cs="???"/>
          <w:sz w:val="28"/>
        </w:rPr>
        <w:t xml:space="preserve">     6.</w:t>
      </w:r>
      <w:r>
        <w:rPr>
          <w:rFonts w:ascii="???" w:hAnsi="???" w:cs="???" w:hint="eastAsia"/>
          <w:sz w:val="28"/>
        </w:rPr>
        <w:t>限</w:t>
      </w:r>
      <w:r>
        <w:rPr>
          <w:rFonts w:ascii="???" w:hAnsi="???" w:cs="???"/>
          <w:sz w:val="28"/>
        </w:rPr>
        <w:t>4–6</w:t>
      </w:r>
      <w:r>
        <w:rPr>
          <w:rFonts w:ascii="新細明體" w:hAnsi="新細明體" w:cs="新細明體" w:hint="eastAsia"/>
          <w:sz w:val="28"/>
        </w:rPr>
        <w:t>歲僅參加台灣賽區全國大賽。</w:t>
      </w:r>
    </w:p>
    <w:p w:rsidR="00E35E8E" w:rsidRDefault="00E35E8E" w:rsidP="00054B6E">
      <w:pPr>
        <w:pStyle w:val="10"/>
        <w:jc w:val="both"/>
        <w:rPr>
          <w:rFonts w:ascii="新細明體" w:cs="新細明體"/>
          <w:sz w:val="28"/>
        </w:rPr>
      </w:pPr>
      <w:r>
        <w:rPr>
          <w:rFonts w:ascii="新細明體" w:hAnsi="新細明體" w:cs="新細明體"/>
          <w:sz w:val="28"/>
        </w:rPr>
        <w:t xml:space="preserve">      7.</w:t>
      </w:r>
      <w:r>
        <w:rPr>
          <w:rFonts w:ascii="新細明體" w:hAnsi="新細明體" w:cs="新細明體" w:hint="eastAsia"/>
          <w:sz w:val="28"/>
        </w:rPr>
        <w:t>遴選</w:t>
      </w:r>
      <w:r>
        <w:rPr>
          <w:rFonts w:ascii="???" w:hAnsi="???" w:cs="???"/>
          <w:sz w:val="28"/>
        </w:rPr>
        <w:t>7–1</w:t>
      </w:r>
      <w:r w:rsidRPr="00054B6E">
        <w:rPr>
          <w:rFonts w:ascii="新細明體" w:hAnsi="新細明體" w:cs="???"/>
          <w:sz w:val="28"/>
        </w:rPr>
        <w:t>2</w:t>
      </w:r>
      <w:r>
        <w:rPr>
          <w:rFonts w:ascii="新細明體" w:hAnsi="新細明體" w:cs="???" w:hint="eastAsia"/>
          <w:sz w:val="28"/>
        </w:rPr>
        <w:t>、</w:t>
      </w:r>
      <w:r>
        <w:rPr>
          <w:rFonts w:ascii="???" w:hAnsi="???" w:cs="???"/>
          <w:sz w:val="28"/>
        </w:rPr>
        <w:t>13–1</w:t>
      </w:r>
      <w:r>
        <w:rPr>
          <w:rFonts w:ascii="新細明體" w:hAnsi="新細明體" w:cs="???"/>
          <w:sz w:val="28"/>
        </w:rPr>
        <w:t>7</w:t>
      </w:r>
      <w:r>
        <w:rPr>
          <w:rFonts w:ascii="新細明體" w:hAnsi="新細明體" w:cs="???" w:hint="eastAsia"/>
          <w:sz w:val="28"/>
        </w:rPr>
        <w:t>、</w:t>
      </w:r>
      <w:r>
        <w:rPr>
          <w:rFonts w:ascii="???" w:hAnsi="???" w:cs="???"/>
          <w:sz w:val="28"/>
        </w:rPr>
        <w:t>18–25</w:t>
      </w:r>
      <w:r>
        <w:rPr>
          <w:rFonts w:ascii="新細明體" w:hAnsi="新細明體" w:cs="新細明體" w:hint="eastAsia"/>
          <w:sz w:val="28"/>
        </w:rPr>
        <w:t>歲之台灣選手代表，參加加拿大現場</w:t>
      </w:r>
    </w:p>
    <w:p w:rsidR="00E35E8E" w:rsidRDefault="00E35E8E" w:rsidP="00054B6E">
      <w:pPr>
        <w:pStyle w:val="1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大賽總決賽。</w:t>
      </w:r>
    </w:p>
    <w:p w:rsidR="00E35E8E" w:rsidRDefault="00E35E8E" w:rsidP="00054B6E">
      <w:pPr>
        <w:pStyle w:val="10"/>
        <w:jc w:val="both"/>
        <w:rPr>
          <w:rFonts w:ascii="???" w:hAnsi="???" w:cs="???"/>
          <w:sz w:val="28"/>
        </w:rPr>
      </w:pP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賽制與報名方式</w:t>
      </w:r>
    </w:p>
    <w:p w:rsidR="00E35E8E" w:rsidRDefault="00E35E8E">
      <w:pPr>
        <w:pStyle w:val="10"/>
        <w:numPr>
          <w:ilvl w:val="0"/>
          <w:numId w:val="3"/>
        </w:numPr>
        <w:spacing w:after="240"/>
        <w:ind w:hanging="479"/>
        <w:jc w:val="both"/>
        <w:rPr>
          <w:rFonts w:ascii="???" w:hAnsi="???" w:cs="???"/>
          <w:sz w:val="28"/>
        </w:rPr>
      </w:pPr>
      <w:r>
        <w:rPr>
          <w:rFonts w:ascii="新細明體" w:hAnsi="新細明體" w:cs="新細明體" w:hint="eastAsia"/>
          <w:sz w:val="28"/>
        </w:rPr>
        <w:t>台灣賽區初賽（全國大賽）分為第</w:t>
      </w:r>
      <w:r>
        <w:rPr>
          <w:rFonts w:ascii="???" w:hAnsi="???" w:cs="???"/>
          <w:sz w:val="28"/>
        </w:rPr>
        <w:t>1</w:t>
      </w:r>
      <w:r>
        <w:rPr>
          <w:rFonts w:ascii="新細明體" w:hAnsi="新細明體" w:cs="新細明體" w:hint="eastAsia"/>
          <w:sz w:val="28"/>
        </w:rPr>
        <w:t>階段「畫作徵集」與第</w:t>
      </w:r>
      <w:r>
        <w:rPr>
          <w:rFonts w:ascii="???" w:hAnsi="???" w:cs="???"/>
          <w:sz w:val="28"/>
        </w:rPr>
        <w:t>2</w:t>
      </w:r>
      <w:r>
        <w:rPr>
          <w:rFonts w:ascii="新細明體" w:hAnsi="新細明體" w:cs="新細明體" w:hint="eastAsia"/>
          <w:sz w:val="28"/>
        </w:rPr>
        <w:t>階段「現場創作」</w:t>
      </w:r>
      <w:r>
        <w:rPr>
          <w:rFonts w:ascii="???" w:hAnsi="???" w:cs="???"/>
          <w:sz w:val="28"/>
        </w:rPr>
        <w:t>2</w:t>
      </w:r>
      <w:r>
        <w:rPr>
          <w:rFonts w:ascii="新細明體" w:hAnsi="新細明體" w:cs="新細明體" w:hint="eastAsia"/>
          <w:sz w:val="28"/>
        </w:rPr>
        <w:t>階段。</w:t>
      </w:r>
    </w:p>
    <w:p w:rsidR="00E35E8E" w:rsidRPr="005810D8" w:rsidRDefault="00E35E8E" w:rsidP="00140016">
      <w:pPr>
        <w:pStyle w:val="10"/>
        <w:numPr>
          <w:ilvl w:val="0"/>
          <w:numId w:val="3"/>
        </w:numPr>
        <w:spacing w:after="240"/>
        <w:ind w:hanging="479"/>
        <w:jc w:val="both"/>
        <w:rPr>
          <w:rFonts w:ascii="???" w:hAnsi="???" w:cs="???"/>
          <w:sz w:val="28"/>
        </w:rPr>
      </w:pPr>
      <w:r>
        <w:rPr>
          <w:rFonts w:ascii="新細明體" w:hAnsi="新細明體" w:cs="新細明體" w:hint="eastAsia"/>
          <w:sz w:val="28"/>
        </w:rPr>
        <w:lastRenderedPageBreak/>
        <w:t>第</w:t>
      </w:r>
      <w:r>
        <w:rPr>
          <w:rFonts w:ascii="???" w:hAnsi="???" w:cs="???"/>
          <w:sz w:val="28"/>
        </w:rPr>
        <w:t>1</w:t>
      </w:r>
      <w:r>
        <w:rPr>
          <w:rFonts w:ascii="新細明體" w:hAnsi="新細明體" w:cs="新細明體" w:hint="eastAsia"/>
          <w:sz w:val="28"/>
        </w:rPr>
        <w:t>階段：畫作徵集</w:t>
      </w:r>
      <w:r w:rsidRPr="00F448B9">
        <w:rPr>
          <w:rFonts w:ascii="新細明體" w:hAnsi="新細明體" w:cs="新細明體" w:hint="eastAsia"/>
          <w:color w:val="auto"/>
          <w:sz w:val="28"/>
        </w:rPr>
        <w:t>（</w:t>
      </w:r>
      <w:smartTag w:uri="urn:schemas-microsoft-com:office:smarttags" w:element="chsdate">
        <w:smartTagPr>
          <w:attr w:name="Year" w:val="2014"/>
          <w:attr w:name="Month" w:val="12"/>
          <w:attr w:name="Day" w:val="15"/>
          <w:attr w:name="IsLunarDate" w:val="False"/>
          <w:attr w:name="IsROCDate" w:val="False"/>
        </w:smartTagPr>
        <w:r w:rsidRPr="00F448B9">
          <w:rPr>
            <w:rFonts w:ascii="???" w:hAnsi="???" w:cs="???"/>
            <w:color w:val="auto"/>
            <w:sz w:val="28"/>
          </w:rPr>
          <w:t>2014</w:t>
        </w:r>
        <w:r w:rsidRPr="00F448B9">
          <w:rPr>
            <w:rFonts w:ascii="新細明體" w:hAnsi="新細明體" w:cs="新細明體" w:hint="eastAsia"/>
            <w:color w:val="auto"/>
            <w:sz w:val="28"/>
          </w:rPr>
          <w:t>年</w:t>
        </w:r>
        <w:r w:rsidRPr="00F448B9">
          <w:rPr>
            <w:rFonts w:ascii="???" w:hAnsi="???" w:cs="???"/>
            <w:color w:val="auto"/>
            <w:sz w:val="28"/>
          </w:rPr>
          <w:t>1</w:t>
        </w:r>
        <w:r>
          <w:rPr>
            <w:rFonts w:ascii="???" w:hAnsi="???" w:cs="???"/>
            <w:color w:val="auto"/>
            <w:sz w:val="28"/>
          </w:rPr>
          <w:t>2</w:t>
        </w:r>
        <w:r w:rsidRPr="00F448B9">
          <w:rPr>
            <w:rFonts w:ascii="新細明體" w:hAnsi="新細明體" w:cs="新細明體" w:hint="eastAsia"/>
            <w:color w:val="auto"/>
            <w:sz w:val="28"/>
          </w:rPr>
          <w:t>月</w:t>
        </w:r>
        <w:r>
          <w:rPr>
            <w:rFonts w:ascii="???" w:hAnsi="???" w:cs="???"/>
            <w:color w:val="auto"/>
            <w:sz w:val="28"/>
          </w:rPr>
          <w:t>15</w:t>
        </w:r>
        <w:r w:rsidRPr="00F448B9">
          <w:rPr>
            <w:rFonts w:ascii="新細明體" w:hAnsi="新細明體" w:cs="新細明體" w:hint="eastAsia"/>
            <w:color w:val="auto"/>
            <w:sz w:val="28"/>
          </w:rPr>
          <w:t>日</w:t>
        </w:r>
      </w:smartTag>
      <w:r w:rsidRPr="00F448B9">
        <w:rPr>
          <w:rFonts w:ascii="新細明體" w:hAnsi="新細明體" w:cs="新細明體" w:hint="eastAsia"/>
          <w:color w:val="auto"/>
          <w:sz w:val="28"/>
        </w:rPr>
        <w:t>截止）</w:t>
      </w:r>
    </w:p>
    <w:p w:rsidR="00E35E8E" w:rsidRPr="005810D8" w:rsidRDefault="00E35E8E" w:rsidP="005810D8">
      <w:pPr>
        <w:pStyle w:val="10"/>
        <w:numPr>
          <w:ilvl w:val="0"/>
          <w:numId w:val="19"/>
        </w:numPr>
        <w:spacing w:after="240"/>
        <w:jc w:val="both"/>
        <w:rPr>
          <w:sz w:val="28"/>
        </w:rPr>
      </w:pPr>
      <w:r>
        <w:rPr>
          <w:rFonts w:ascii="新細明體" w:hAnsi="新細明體" w:cs="新細明體" w:hint="eastAsia"/>
          <w:sz w:val="28"/>
        </w:rPr>
        <w:t>參賽作品必須是參賽者原創作品</w:t>
      </w:r>
      <w:r>
        <w:rPr>
          <w:rFonts w:ascii="新細明體" w:hAnsi="新細明體" w:cs="新細明體"/>
          <w:sz w:val="28"/>
        </w:rPr>
        <w:t>(</w:t>
      </w:r>
      <w:r>
        <w:rPr>
          <w:rFonts w:ascii="新細明體" w:hAnsi="新細明體" w:cs="新細明體" w:hint="eastAsia"/>
          <w:sz w:val="28"/>
        </w:rPr>
        <w:t>背面須黏貼填寫表格</w:t>
      </w:r>
      <w:r>
        <w:rPr>
          <w:rFonts w:ascii="新細明體" w:hAnsi="新細明體" w:cs="新細明體"/>
          <w:sz w:val="28"/>
        </w:rPr>
        <w:t>)</w:t>
      </w:r>
      <w:r>
        <w:rPr>
          <w:rFonts w:ascii="新細明體" w:hAnsi="新細明體" w:cs="新細明體" w:hint="eastAsia"/>
          <w:sz w:val="28"/>
        </w:rPr>
        <w:t>，且未曾在任何繪畫比賽中使用過，並依本要點規定報名參賽之個人。</w:t>
      </w:r>
    </w:p>
    <w:p w:rsidR="00E35E8E" w:rsidRPr="005810D8" w:rsidRDefault="00E35E8E" w:rsidP="005810D8">
      <w:pPr>
        <w:pStyle w:val="10"/>
        <w:numPr>
          <w:ilvl w:val="0"/>
          <w:numId w:val="19"/>
        </w:numPr>
        <w:spacing w:after="240"/>
        <w:jc w:val="both"/>
        <w:rPr>
          <w:sz w:val="28"/>
        </w:rPr>
      </w:pPr>
      <w:r>
        <w:rPr>
          <w:rFonts w:ascii="新細明體" w:hAnsi="新細明體" w:cs="新細明體" w:hint="eastAsia"/>
          <w:sz w:val="28"/>
        </w:rPr>
        <w:t>作品請</w:t>
      </w:r>
      <w:r>
        <w:rPr>
          <w:rFonts w:hint="eastAsia"/>
          <w:sz w:val="28"/>
        </w:rPr>
        <w:t>寄達</w:t>
      </w:r>
      <w:r>
        <w:rPr>
          <w:rFonts w:ascii="新細明體" w:hAnsi="新細明體" w:cs="新細明體" w:hint="eastAsia"/>
          <w:sz w:val="28"/>
        </w:rPr>
        <w:t>第三屆世界盃青少年現場繪畫大賽台灣賽區組委會收</w:t>
      </w:r>
      <w:r>
        <w:rPr>
          <w:rFonts w:ascii="新細明體" w:hAnsi="新細明體" w:cs="新細明體"/>
          <w:sz w:val="28"/>
        </w:rPr>
        <w:t>(</w:t>
      </w:r>
      <w:r>
        <w:rPr>
          <w:rFonts w:ascii="新細明體" w:hAnsi="新細明體" w:cs="新細明體" w:hint="eastAsia"/>
          <w:sz w:val="28"/>
        </w:rPr>
        <w:t>郵戳日期為憑</w:t>
      </w:r>
      <w:r>
        <w:rPr>
          <w:rFonts w:ascii="新細明體" w:hAnsi="新細明體" w:cs="新細明體"/>
          <w:sz w:val="28"/>
        </w:rPr>
        <w:t>)</w:t>
      </w:r>
    </w:p>
    <w:p w:rsidR="00E35E8E" w:rsidRPr="00E05804" w:rsidRDefault="00E35E8E" w:rsidP="005810D8">
      <w:pPr>
        <w:pStyle w:val="10"/>
        <w:spacing w:after="240"/>
        <w:jc w:val="both"/>
        <w:rPr>
          <w:rFonts w:ascii="新細明體" w:cs="新細明體"/>
          <w:color w:val="FF0000"/>
          <w:sz w:val="28"/>
        </w:rPr>
      </w:pPr>
      <w:r>
        <w:rPr>
          <w:rFonts w:ascii="新細明體" w:hAnsi="新細明體" w:cs="新細明體"/>
          <w:sz w:val="28"/>
        </w:rPr>
        <w:t xml:space="preserve">      </w:t>
      </w:r>
      <w:r w:rsidRPr="00E05804">
        <w:rPr>
          <w:rFonts w:ascii="新細明體" w:hAnsi="新細明體" w:cs="新細明體"/>
          <w:color w:val="FF0000"/>
          <w:sz w:val="28"/>
        </w:rPr>
        <w:t xml:space="preserve"> </w:t>
      </w:r>
      <w:r w:rsidRPr="00E05804">
        <w:rPr>
          <w:rFonts w:ascii="新細明體" w:hAnsi="新細明體" w:cs="新細明體"/>
          <w:b/>
          <w:color w:val="FF0000"/>
          <w:sz w:val="28"/>
        </w:rPr>
        <w:t xml:space="preserve"> 3.  </w:t>
      </w:r>
      <w:r w:rsidRPr="00E05804">
        <w:rPr>
          <w:rFonts w:ascii="新細明體" w:hAnsi="新細明體" w:cs="新細明體" w:hint="eastAsia"/>
          <w:color w:val="FF0000"/>
          <w:sz w:val="28"/>
        </w:rPr>
        <w:t>延長畫作徵集</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01</w:t>
      </w:r>
      <w:r w:rsidRPr="00E05804">
        <w:rPr>
          <w:rFonts w:ascii="新細明體" w:hAnsi="新細明體" w:cs="新細明體" w:hint="eastAsia"/>
          <w:color w:val="FF0000"/>
          <w:sz w:val="28"/>
        </w:rPr>
        <w:t>月</w:t>
      </w:r>
      <w:r w:rsidRPr="00E05804">
        <w:rPr>
          <w:rFonts w:ascii="???" w:hAnsi="???" w:cs="???"/>
          <w:color w:val="FF0000"/>
          <w:sz w:val="28"/>
        </w:rPr>
        <w:t>10</w:t>
      </w:r>
      <w:r w:rsidRPr="00E05804">
        <w:rPr>
          <w:rFonts w:ascii="新細明體" w:hAnsi="新細明體" w:cs="新細明體" w:hint="eastAsia"/>
          <w:color w:val="FF0000"/>
          <w:sz w:val="28"/>
        </w:rPr>
        <w:t>日</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03</w:t>
      </w:r>
      <w:r w:rsidRPr="00E05804">
        <w:rPr>
          <w:rFonts w:ascii="新細明體" w:hAnsi="新細明體" w:cs="新細明體" w:hint="eastAsia"/>
          <w:color w:val="FF0000"/>
          <w:sz w:val="28"/>
        </w:rPr>
        <w:t>月</w:t>
      </w:r>
      <w:r w:rsidRPr="00E05804">
        <w:rPr>
          <w:rFonts w:ascii="???" w:hAnsi="???" w:cs="???"/>
          <w:color w:val="FF0000"/>
          <w:sz w:val="28"/>
        </w:rPr>
        <w:t>20</w:t>
      </w:r>
      <w:r w:rsidRPr="00E05804">
        <w:rPr>
          <w:rFonts w:ascii="新細明體" w:hAnsi="新細明體" w:cs="新細明體" w:hint="eastAsia"/>
          <w:color w:val="FF0000"/>
          <w:sz w:val="28"/>
        </w:rPr>
        <w:t>日截止</w:t>
      </w:r>
      <w:r w:rsidRPr="00E05804">
        <w:rPr>
          <w:rFonts w:ascii="新細明體" w:hAnsi="新細明體" w:cs="新細明體"/>
          <w:color w:val="FF0000"/>
          <w:sz w:val="28"/>
        </w:rPr>
        <w:t>)</w:t>
      </w:r>
    </w:p>
    <w:p w:rsidR="00E35E8E" w:rsidRDefault="00E35E8E" w:rsidP="005810D8">
      <w:pPr>
        <w:pStyle w:val="10"/>
        <w:numPr>
          <w:ilvl w:val="0"/>
          <w:numId w:val="20"/>
        </w:numPr>
        <w:spacing w:after="240"/>
        <w:jc w:val="both"/>
        <w:rPr>
          <w:rFonts w:ascii="新細明體" w:cs="新細明體"/>
          <w:sz w:val="28"/>
        </w:rPr>
      </w:pPr>
      <w:r>
        <w:rPr>
          <w:rFonts w:ascii="新細明體" w:hAnsi="新細明體" w:cs="新細明體" w:hint="eastAsia"/>
          <w:sz w:val="28"/>
        </w:rPr>
        <w:t>經賽區組委會敦聘繪畫專業老師、畫家、和美術教育工作者評選通過，得參加第</w:t>
      </w:r>
      <w:r>
        <w:rPr>
          <w:rFonts w:ascii="???" w:hAnsi="???" w:cs="???"/>
          <w:sz w:val="28"/>
        </w:rPr>
        <w:t>2</w:t>
      </w:r>
      <w:r>
        <w:rPr>
          <w:rFonts w:ascii="新細明體" w:hAnsi="新細明體" w:cs="新細明體" w:hint="eastAsia"/>
          <w:sz w:val="28"/>
        </w:rPr>
        <w:t>階段現場創作。</w:t>
      </w:r>
    </w:p>
    <w:p w:rsidR="00E35E8E" w:rsidRPr="00E05804" w:rsidRDefault="00E35E8E" w:rsidP="005810D8">
      <w:pPr>
        <w:pStyle w:val="10"/>
        <w:numPr>
          <w:ilvl w:val="0"/>
          <w:numId w:val="20"/>
        </w:numPr>
        <w:spacing w:after="240"/>
        <w:jc w:val="both"/>
        <w:rPr>
          <w:rFonts w:ascii="新細明體" w:cs="新細明體"/>
          <w:color w:val="FF0000"/>
          <w:sz w:val="28"/>
        </w:rPr>
      </w:pPr>
      <w:r w:rsidRPr="00E05804">
        <w:rPr>
          <w:rFonts w:ascii="新細明體" w:hAnsi="新細明體" w:cs="新細明體" w:hint="eastAsia"/>
          <w:color w:val="FF0000"/>
          <w:sz w:val="28"/>
        </w:rPr>
        <w:t>台灣賽區組委會將於</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01</w:t>
      </w:r>
      <w:r w:rsidRPr="00E05804">
        <w:rPr>
          <w:rFonts w:ascii="???" w:hAnsi="???" w:cs="???" w:hint="eastAsia"/>
          <w:color w:val="FF0000"/>
          <w:sz w:val="28"/>
        </w:rPr>
        <w:t>日，</w:t>
      </w:r>
      <w:r w:rsidRPr="00E05804">
        <w:rPr>
          <w:rFonts w:ascii="新細明體" w:hAnsi="新細明體" w:cs="新細明體" w:hint="eastAsia"/>
          <w:color w:val="FF0000"/>
          <w:sz w:val="28"/>
        </w:rPr>
        <w:t>於本活動網站公布入選名單，並以電子郵件通知。</w:t>
      </w:r>
    </w:p>
    <w:p w:rsidR="00E35E8E" w:rsidRPr="00092D08" w:rsidRDefault="00E35E8E" w:rsidP="00601226">
      <w:pPr>
        <w:pStyle w:val="10"/>
        <w:spacing w:after="240"/>
        <w:jc w:val="both"/>
        <w:rPr>
          <w:rFonts w:ascii="???" w:hAnsi="???" w:cs="???"/>
          <w:color w:val="auto"/>
          <w:sz w:val="28"/>
        </w:rPr>
      </w:pPr>
      <w:r w:rsidRPr="00092D08">
        <w:rPr>
          <w:rFonts w:ascii="新細明體" w:hAnsi="新細明體" w:cs="新細明體" w:hint="eastAsia"/>
          <w:color w:val="auto"/>
          <w:sz w:val="28"/>
        </w:rPr>
        <w:t>第</w:t>
      </w:r>
      <w:r w:rsidRPr="00092D08">
        <w:rPr>
          <w:rFonts w:ascii="???" w:hAnsi="???" w:cs="???"/>
          <w:color w:val="auto"/>
          <w:sz w:val="28"/>
        </w:rPr>
        <w:t>2</w:t>
      </w:r>
      <w:r w:rsidRPr="00092D08">
        <w:rPr>
          <w:rFonts w:ascii="新細明體" w:hAnsi="新細明體" w:cs="新細明體" w:hint="eastAsia"/>
          <w:color w:val="auto"/>
          <w:sz w:val="28"/>
        </w:rPr>
        <w:t>階段：現場創作（</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25</w:t>
      </w:r>
      <w:r w:rsidRPr="00E05804">
        <w:rPr>
          <w:rFonts w:ascii="新細明體" w:hAnsi="新細明體" w:cs="新細明體" w:hint="eastAsia"/>
          <w:color w:val="FF0000"/>
          <w:sz w:val="28"/>
        </w:rPr>
        <w:t>日全國現場同步舉行</w:t>
      </w:r>
      <w:r w:rsidRPr="00092D08">
        <w:rPr>
          <w:rFonts w:ascii="新細明體" w:hAnsi="新細明體" w:cs="新細明體" w:hint="eastAsia"/>
          <w:color w:val="auto"/>
          <w:sz w:val="28"/>
        </w:rPr>
        <w:t>）</w:t>
      </w:r>
    </w:p>
    <w:p w:rsidR="00E35E8E" w:rsidRDefault="00E35E8E" w:rsidP="00A3010D">
      <w:pPr>
        <w:pStyle w:val="10"/>
        <w:numPr>
          <w:ilvl w:val="0"/>
          <w:numId w:val="10"/>
        </w:numPr>
        <w:spacing w:after="240"/>
        <w:ind w:left="1701" w:hanging="904"/>
        <w:jc w:val="both"/>
        <w:rPr>
          <w:rFonts w:ascii="???" w:hAnsi="???" w:cs="???"/>
          <w:color w:val="auto"/>
          <w:sz w:val="28"/>
        </w:rPr>
      </w:pPr>
      <w:r>
        <w:rPr>
          <w:rFonts w:ascii="新細明體" w:hAnsi="新細明體" w:cs="新細明體" w:hint="eastAsia"/>
          <w:color w:val="auto"/>
          <w:sz w:val="28"/>
        </w:rPr>
        <w:t>北</w:t>
      </w:r>
      <w:r>
        <w:rPr>
          <w:rFonts w:ascii="???" w:hAnsi="???" w:cs="???" w:hint="eastAsia"/>
          <w:color w:val="auto"/>
          <w:sz w:val="28"/>
        </w:rPr>
        <w:t>部場</w:t>
      </w:r>
      <w:r>
        <w:rPr>
          <w:rFonts w:ascii="???" w:hAnsi="???" w:cs="???"/>
          <w:color w:val="auto"/>
          <w:sz w:val="28"/>
        </w:rPr>
        <w:t>:</w:t>
      </w:r>
      <w:r>
        <w:rPr>
          <w:rFonts w:ascii="???" w:hAnsi="???" w:cs="???" w:hint="eastAsia"/>
          <w:color w:val="auto"/>
          <w:sz w:val="28"/>
        </w:rPr>
        <w:t>大觀國小</w:t>
      </w:r>
    </w:p>
    <w:p w:rsidR="00E35E8E" w:rsidRDefault="00E35E8E" w:rsidP="00A3010D">
      <w:pPr>
        <w:pStyle w:val="10"/>
        <w:spacing w:after="240"/>
        <w:ind w:left="797"/>
        <w:jc w:val="both"/>
        <w:rPr>
          <w:rFonts w:ascii="???" w:hAnsi="???" w:cs="???"/>
          <w:color w:val="auto"/>
          <w:sz w:val="28"/>
        </w:rPr>
      </w:pPr>
      <w:r>
        <w:rPr>
          <w:rFonts w:ascii="???" w:hAnsi="???" w:cs="???"/>
          <w:color w:val="auto"/>
          <w:sz w:val="28"/>
        </w:rPr>
        <w:t xml:space="preserve">           </w:t>
      </w:r>
      <w:r>
        <w:rPr>
          <w:rFonts w:ascii="???" w:hAnsi="???" w:cs="???" w:hint="eastAsia"/>
          <w:color w:val="auto"/>
          <w:sz w:val="28"/>
        </w:rPr>
        <w:t>新北市板橋區大觀路一段</w:t>
      </w:r>
      <w:r>
        <w:rPr>
          <w:rFonts w:ascii="???" w:hAnsi="???" w:cs="???"/>
          <w:color w:val="auto"/>
          <w:sz w:val="28"/>
        </w:rPr>
        <w:t>30</w:t>
      </w:r>
      <w:r>
        <w:rPr>
          <w:rFonts w:ascii="???" w:hAnsi="???" w:cs="???" w:hint="eastAsia"/>
          <w:color w:val="auto"/>
          <w:sz w:val="28"/>
        </w:rPr>
        <w:t>號、</w:t>
      </w:r>
      <w:r>
        <w:rPr>
          <w:rFonts w:ascii="???" w:hAnsi="???" w:cs="???"/>
          <w:color w:val="auto"/>
          <w:sz w:val="28"/>
        </w:rPr>
        <w:t>02-2960-3373</w:t>
      </w:r>
    </w:p>
    <w:p w:rsidR="00E35E8E" w:rsidRDefault="00E35E8E" w:rsidP="00BD0411">
      <w:pPr>
        <w:pStyle w:val="10"/>
        <w:numPr>
          <w:ilvl w:val="0"/>
          <w:numId w:val="10"/>
        </w:numPr>
        <w:spacing w:after="240"/>
        <w:ind w:left="1701" w:hanging="904"/>
        <w:jc w:val="both"/>
        <w:rPr>
          <w:rFonts w:ascii="???" w:hAnsi="???" w:cs="???"/>
          <w:color w:val="auto"/>
          <w:sz w:val="28"/>
        </w:rPr>
      </w:pPr>
      <w:r>
        <w:rPr>
          <w:rFonts w:ascii="???" w:hAnsi="???" w:cs="???" w:hint="eastAsia"/>
          <w:color w:val="auto"/>
          <w:sz w:val="28"/>
        </w:rPr>
        <w:t>中部場</w:t>
      </w:r>
      <w:r>
        <w:rPr>
          <w:rFonts w:ascii="???" w:hAnsi="???" w:cs="???"/>
          <w:color w:val="auto"/>
          <w:sz w:val="28"/>
        </w:rPr>
        <w:t>:</w:t>
      </w:r>
      <w:r>
        <w:rPr>
          <w:rFonts w:ascii="???" w:hAnsi="???" w:cs="???" w:hint="eastAsia"/>
          <w:color w:val="auto"/>
          <w:sz w:val="28"/>
        </w:rPr>
        <w:t>大元國小</w:t>
      </w:r>
    </w:p>
    <w:p w:rsidR="00E35E8E" w:rsidRDefault="00E35E8E" w:rsidP="00A3010D">
      <w:pPr>
        <w:pStyle w:val="10"/>
        <w:spacing w:after="240"/>
        <w:ind w:left="1701"/>
        <w:jc w:val="both"/>
        <w:rPr>
          <w:rFonts w:ascii="???" w:hAnsi="???" w:cs="???"/>
          <w:color w:val="auto"/>
          <w:sz w:val="28"/>
        </w:rPr>
      </w:pPr>
      <w:r>
        <w:rPr>
          <w:rFonts w:ascii="???" w:hAnsi="???" w:cs="???" w:hint="eastAsia"/>
          <w:color w:val="auto"/>
          <w:sz w:val="28"/>
        </w:rPr>
        <w:t>台中市大里區現岱路</w:t>
      </w:r>
      <w:r>
        <w:rPr>
          <w:rFonts w:ascii="???" w:hAnsi="???" w:cs="???"/>
          <w:color w:val="auto"/>
          <w:sz w:val="28"/>
        </w:rPr>
        <w:t>60</w:t>
      </w:r>
      <w:r>
        <w:rPr>
          <w:rFonts w:ascii="???" w:hAnsi="???" w:cs="???" w:hint="eastAsia"/>
          <w:color w:val="auto"/>
          <w:sz w:val="28"/>
        </w:rPr>
        <w:t>號、</w:t>
      </w:r>
      <w:r>
        <w:rPr>
          <w:rFonts w:ascii="???" w:hAnsi="???" w:cs="???"/>
          <w:color w:val="auto"/>
          <w:sz w:val="28"/>
        </w:rPr>
        <w:t>04-2483-4568</w:t>
      </w:r>
    </w:p>
    <w:p w:rsidR="00E35E8E" w:rsidRDefault="00E35E8E" w:rsidP="00BD0411">
      <w:pPr>
        <w:pStyle w:val="10"/>
        <w:numPr>
          <w:ilvl w:val="0"/>
          <w:numId w:val="10"/>
        </w:numPr>
        <w:spacing w:after="240"/>
        <w:ind w:left="1701" w:hanging="904"/>
        <w:jc w:val="both"/>
        <w:rPr>
          <w:rFonts w:ascii="???" w:hAnsi="???" w:cs="???"/>
          <w:color w:val="auto"/>
          <w:sz w:val="28"/>
        </w:rPr>
      </w:pPr>
      <w:r>
        <w:rPr>
          <w:rFonts w:ascii="???" w:hAnsi="???" w:cs="???" w:hint="eastAsia"/>
          <w:color w:val="auto"/>
          <w:sz w:val="28"/>
        </w:rPr>
        <w:t>南部場</w:t>
      </w:r>
      <w:r>
        <w:rPr>
          <w:rFonts w:ascii="???" w:hAnsi="???" w:cs="???"/>
          <w:color w:val="auto"/>
          <w:sz w:val="28"/>
        </w:rPr>
        <w:t>:</w:t>
      </w:r>
      <w:r>
        <w:rPr>
          <w:rFonts w:ascii="???" w:hAnsi="???" w:cs="???" w:hint="eastAsia"/>
          <w:color w:val="auto"/>
          <w:sz w:val="28"/>
        </w:rPr>
        <w:t>文府國小</w:t>
      </w:r>
    </w:p>
    <w:p w:rsidR="00E35E8E" w:rsidRPr="00F448B9" w:rsidRDefault="00E35E8E" w:rsidP="00A3010D">
      <w:pPr>
        <w:pStyle w:val="10"/>
        <w:spacing w:after="240"/>
        <w:ind w:left="1701"/>
        <w:jc w:val="both"/>
        <w:rPr>
          <w:rFonts w:ascii="???" w:hAnsi="???" w:cs="???"/>
          <w:color w:val="auto"/>
          <w:sz w:val="28"/>
        </w:rPr>
      </w:pPr>
      <w:r>
        <w:rPr>
          <w:rFonts w:ascii="???" w:hAnsi="???" w:cs="???" w:hint="eastAsia"/>
          <w:color w:val="auto"/>
          <w:sz w:val="28"/>
        </w:rPr>
        <w:t>高雄市左營區文府路</w:t>
      </w:r>
      <w:r>
        <w:rPr>
          <w:rFonts w:ascii="???" w:hAnsi="???" w:cs="???"/>
          <w:color w:val="auto"/>
          <w:sz w:val="28"/>
        </w:rPr>
        <w:t>399</w:t>
      </w:r>
      <w:r>
        <w:rPr>
          <w:rFonts w:ascii="???" w:hAnsi="???" w:cs="???" w:hint="eastAsia"/>
          <w:color w:val="auto"/>
          <w:sz w:val="28"/>
        </w:rPr>
        <w:t>號、</w:t>
      </w:r>
      <w:r>
        <w:rPr>
          <w:rFonts w:ascii="???" w:hAnsi="???" w:cs="???"/>
          <w:color w:val="auto"/>
          <w:sz w:val="28"/>
        </w:rPr>
        <w:t>07-348-2070</w:t>
      </w:r>
    </w:p>
    <w:p w:rsidR="00E35E8E" w:rsidRPr="007709B9" w:rsidRDefault="00E35E8E" w:rsidP="00C12359">
      <w:pPr>
        <w:pStyle w:val="10"/>
        <w:numPr>
          <w:ilvl w:val="0"/>
          <w:numId w:val="10"/>
        </w:numPr>
        <w:spacing w:after="240"/>
        <w:ind w:left="1701" w:hanging="904"/>
        <w:jc w:val="both"/>
        <w:rPr>
          <w:rFonts w:ascii="???" w:hAnsi="???" w:cs="???"/>
          <w:sz w:val="28"/>
        </w:rPr>
      </w:pPr>
      <w:r>
        <w:rPr>
          <w:rFonts w:ascii="新細明體" w:hAnsi="新細明體" w:cs="新細明體" w:hint="eastAsia"/>
          <w:sz w:val="28"/>
        </w:rPr>
        <w:t>比賽當天自行攜帶畫具（不限定任何畫具、材料），請依通知指定地點前往比賽，報到領取比賽專用紙</w:t>
      </w:r>
      <w:r>
        <w:rPr>
          <w:rFonts w:ascii="新細明體" w:hAnsi="新細明體" w:cs="新細明體"/>
          <w:sz w:val="28"/>
        </w:rPr>
        <w:t>(</w:t>
      </w:r>
      <w:r>
        <w:rPr>
          <w:rFonts w:ascii="新細明體" w:hAnsi="新細明體" w:cs="新細明體" w:hint="eastAsia"/>
          <w:sz w:val="28"/>
        </w:rPr>
        <w:t>大會準備油畫紙、水彩紙、模造紙三種任選</w:t>
      </w:r>
      <w:r>
        <w:rPr>
          <w:rFonts w:ascii="新細明體" w:hAnsi="新細明體" w:cs="新細明體"/>
          <w:sz w:val="28"/>
        </w:rPr>
        <w:t>)</w:t>
      </w:r>
      <w:r>
        <w:rPr>
          <w:rFonts w:ascii="新細明體" w:hAnsi="新細明體" w:cs="新細明體" w:hint="eastAsia"/>
          <w:sz w:val="28"/>
        </w:rPr>
        <w:t>、並附上貼紙表格、貼於作品背面，請填寫完整資料：</w:t>
      </w:r>
    </w:p>
    <w:p w:rsidR="00E35E8E" w:rsidRPr="00F448B9" w:rsidRDefault="00E35E8E">
      <w:pPr>
        <w:pStyle w:val="10"/>
        <w:numPr>
          <w:ilvl w:val="0"/>
          <w:numId w:val="10"/>
        </w:numPr>
        <w:spacing w:after="240"/>
        <w:ind w:left="1701" w:hanging="904"/>
        <w:jc w:val="both"/>
        <w:rPr>
          <w:rFonts w:ascii="???" w:hAnsi="???" w:cs="???"/>
          <w:color w:val="auto"/>
          <w:sz w:val="28"/>
        </w:rPr>
      </w:pPr>
      <w:r>
        <w:rPr>
          <w:rFonts w:ascii="新細明體" w:hAnsi="新細明體" w:cs="新細明體" w:hint="eastAsia"/>
          <w:sz w:val="28"/>
        </w:rPr>
        <w:t>評審結果將於</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5</w:t>
      </w:r>
      <w:r w:rsidRPr="00F448B9">
        <w:rPr>
          <w:rFonts w:ascii="新細明體" w:hAnsi="新細明體" w:cs="新細明體" w:hint="eastAsia"/>
          <w:color w:val="auto"/>
          <w:sz w:val="28"/>
        </w:rPr>
        <w:t>月底前於本活動網頁公布。</w:t>
      </w:r>
    </w:p>
    <w:p w:rsidR="00E35E8E" w:rsidRPr="00F448B9" w:rsidRDefault="00E35E8E">
      <w:pPr>
        <w:pStyle w:val="10"/>
        <w:numPr>
          <w:ilvl w:val="0"/>
          <w:numId w:val="3"/>
        </w:numPr>
        <w:spacing w:after="240"/>
        <w:ind w:hanging="479"/>
        <w:jc w:val="both"/>
        <w:rPr>
          <w:rFonts w:ascii="???" w:hAnsi="???" w:cs="???"/>
          <w:color w:val="auto"/>
          <w:sz w:val="28"/>
        </w:rPr>
      </w:pPr>
      <w:r w:rsidRPr="00F448B9">
        <w:rPr>
          <w:rFonts w:ascii="新細明體" w:hAnsi="新細明體" w:cs="新細明體" w:hint="eastAsia"/>
          <w:color w:val="auto"/>
          <w:sz w:val="28"/>
        </w:rPr>
        <w:t>總決賽（世界大賽）</w:t>
      </w:r>
      <w:r w:rsidRPr="006520CB">
        <w:rPr>
          <w:rFonts w:ascii="???" w:hAnsi="???" w:cs="???"/>
          <w:color w:val="auto"/>
          <w:sz w:val="28"/>
        </w:rPr>
        <w:t>2015</w:t>
      </w:r>
      <w:r w:rsidRPr="006520CB">
        <w:rPr>
          <w:rFonts w:ascii="新細明體" w:hAnsi="新細明體" w:cs="新細明體" w:hint="eastAsia"/>
          <w:color w:val="auto"/>
          <w:sz w:val="28"/>
        </w:rPr>
        <w:t>年</w:t>
      </w:r>
      <w:r>
        <w:rPr>
          <w:rFonts w:ascii="???" w:hAnsi="???" w:cs="???"/>
          <w:color w:val="auto"/>
          <w:sz w:val="28"/>
        </w:rPr>
        <w:t>8</w:t>
      </w:r>
      <w:r w:rsidRPr="006520CB">
        <w:rPr>
          <w:rFonts w:ascii="新細明體" w:hAnsi="新細明體" w:cs="新細明體" w:hint="eastAsia"/>
          <w:color w:val="auto"/>
          <w:sz w:val="28"/>
        </w:rPr>
        <w:t>月</w:t>
      </w:r>
      <w:r>
        <w:rPr>
          <w:rFonts w:ascii="新細明體" w:hAnsi="新細明體" w:cs="新細明體" w:hint="eastAsia"/>
          <w:color w:val="auto"/>
          <w:sz w:val="28"/>
        </w:rPr>
        <w:t>中旬</w:t>
      </w:r>
      <w:r w:rsidRPr="006520CB">
        <w:rPr>
          <w:rFonts w:ascii="新細明體" w:hAnsi="新細明體" w:cs="新細明體" w:hint="eastAsia"/>
          <w:color w:val="auto"/>
          <w:sz w:val="28"/>
        </w:rPr>
        <w:t>加拿大溫哥華冬奧館</w:t>
      </w:r>
    </w:p>
    <w:p w:rsidR="00E35E8E" w:rsidRPr="00F448B9" w:rsidRDefault="00E35E8E">
      <w:pPr>
        <w:pStyle w:val="10"/>
        <w:numPr>
          <w:ilvl w:val="0"/>
          <w:numId w:val="9"/>
        </w:numPr>
        <w:spacing w:after="240"/>
        <w:ind w:left="1701" w:hanging="904"/>
        <w:jc w:val="both"/>
        <w:rPr>
          <w:rFonts w:ascii="???" w:hAnsi="???" w:cs="???"/>
          <w:color w:val="auto"/>
          <w:sz w:val="28"/>
        </w:rPr>
      </w:pPr>
      <w:r>
        <w:rPr>
          <w:rFonts w:ascii="新細明體" w:hAnsi="新細明體" w:cs="新細明體" w:hint="eastAsia"/>
          <w:color w:val="auto"/>
          <w:sz w:val="28"/>
        </w:rPr>
        <w:t>台灣賽區</w:t>
      </w:r>
      <w:r w:rsidRPr="00F448B9">
        <w:rPr>
          <w:rFonts w:ascii="新細明體" w:hAnsi="新細明體" w:cs="新細明體" w:hint="eastAsia"/>
          <w:color w:val="auto"/>
          <w:sz w:val="28"/>
        </w:rPr>
        <w:t>優勝作品將於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7</w:t>
      </w:r>
      <w:r>
        <w:rPr>
          <w:rFonts w:ascii="新細明體" w:hAnsi="新細明體" w:cs="新細明體" w:hint="eastAsia"/>
          <w:color w:val="auto"/>
          <w:sz w:val="28"/>
        </w:rPr>
        <w:t>月前提報審定</w:t>
      </w:r>
      <w:r w:rsidRPr="00F448B9">
        <w:rPr>
          <w:rFonts w:ascii="新細明體" w:hAnsi="新細明體" w:cs="新細明體" w:hint="eastAsia"/>
          <w:color w:val="auto"/>
          <w:sz w:val="28"/>
        </w:rPr>
        <w:t>，獲選進入總決賽選手將代表台灣於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8</w:t>
      </w:r>
      <w:r w:rsidRPr="00F448B9">
        <w:rPr>
          <w:rFonts w:ascii="新細明體" w:hAnsi="新細明體" w:cs="新細明體" w:hint="eastAsia"/>
          <w:color w:val="auto"/>
          <w:sz w:val="28"/>
        </w:rPr>
        <w:t>月</w:t>
      </w:r>
      <w:r>
        <w:rPr>
          <w:rFonts w:ascii="新細明體" w:hAnsi="新細明體" w:cs="新細明體" w:hint="eastAsia"/>
          <w:color w:val="auto"/>
          <w:sz w:val="28"/>
        </w:rPr>
        <w:t>中旬</w:t>
      </w:r>
      <w:r w:rsidRPr="00F448B9">
        <w:rPr>
          <w:rFonts w:ascii="新細明體" w:hAnsi="新細明體" w:cs="新細明體" w:hint="eastAsia"/>
          <w:color w:val="auto"/>
          <w:sz w:val="28"/>
        </w:rPr>
        <w:t>赴加拿大進行開幕式暨現場命題總決賽。</w:t>
      </w:r>
    </w:p>
    <w:p w:rsidR="00E35E8E" w:rsidRPr="00092D08" w:rsidRDefault="00E35E8E">
      <w:pPr>
        <w:pStyle w:val="10"/>
        <w:numPr>
          <w:ilvl w:val="0"/>
          <w:numId w:val="9"/>
        </w:numPr>
        <w:spacing w:after="240"/>
        <w:ind w:left="1701" w:hanging="904"/>
        <w:jc w:val="both"/>
        <w:rPr>
          <w:rFonts w:ascii="???" w:hAnsi="???" w:cs="???"/>
          <w:color w:val="auto"/>
          <w:sz w:val="28"/>
        </w:rPr>
      </w:pPr>
      <w:r w:rsidRPr="00092D08">
        <w:rPr>
          <w:rFonts w:ascii="新細明體" w:hAnsi="新細明體" w:cs="新細明體" w:hint="eastAsia"/>
          <w:color w:val="auto"/>
          <w:sz w:val="28"/>
        </w:rPr>
        <w:lastRenderedPageBreak/>
        <w:t>獲選參加總決賽的選手、應繳交出國參賽之相關證件得完成資格者，</w:t>
      </w:r>
      <w:r>
        <w:rPr>
          <w:rFonts w:ascii="新細明體" w:hAnsi="新細明體" w:cs="新細明體" w:hint="eastAsia"/>
          <w:color w:val="auto"/>
          <w:sz w:val="28"/>
        </w:rPr>
        <w:t>參賽</w:t>
      </w:r>
      <w:r w:rsidRPr="00092D08">
        <w:rPr>
          <w:rFonts w:ascii="新細明體" w:hAnsi="新細明體" w:cs="新細明體" w:hint="eastAsia"/>
          <w:color w:val="auto"/>
          <w:sz w:val="28"/>
        </w:rPr>
        <w:t>經費全額補助。</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徵件作品及規格</w:t>
      </w:r>
    </w:p>
    <w:p w:rsidR="00E35E8E" w:rsidRDefault="00E35E8E">
      <w:pPr>
        <w:pStyle w:val="10"/>
        <w:numPr>
          <w:ilvl w:val="0"/>
          <w:numId w:val="4"/>
        </w:numPr>
        <w:spacing w:after="240"/>
        <w:ind w:hanging="479"/>
        <w:jc w:val="both"/>
        <w:rPr>
          <w:rFonts w:ascii="???" w:hAnsi="???" w:cs="???"/>
          <w:sz w:val="28"/>
        </w:rPr>
      </w:pPr>
      <w:r>
        <w:rPr>
          <w:rFonts w:ascii="新細明體" w:hAnsi="新細明體" w:cs="新細明體" w:hint="eastAsia"/>
          <w:sz w:val="28"/>
        </w:rPr>
        <w:t>類別：</w:t>
      </w:r>
    </w:p>
    <w:p w:rsidR="00E35E8E" w:rsidRPr="00F448B9" w:rsidRDefault="00E35E8E">
      <w:pPr>
        <w:pStyle w:val="10"/>
        <w:spacing w:after="240"/>
        <w:ind w:left="960"/>
        <w:jc w:val="both"/>
        <w:rPr>
          <w:color w:val="auto"/>
        </w:rPr>
      </w:pPr>
      <w:r w:rsidRPr="00F448B9">
        <w:rPr>
          <w:rFonts w:ascii="新細明體" w:hAnsi="新細明體" w:cs="新細明體" w:hint="eastAsia"/>
          <w:color w:val="auto"/>
          <w:sz w:val="28"/>
        </w:rPr>
        <w:t>作品可使用鋼筆、鉛筆、油彩、丙烯、水彩等任何繪畫工具、材料來創作；以寫實、抽象、動漫等各種形式呈現。唯水墨畫、版畫及電腦繪圖不在徵件範圍內，恕不受理。</w:t>
      </w:r>
    </w:p>
    <w:p w:rsidR="00E35E8E" w:rsidRPr="005E43E6" w:rsidRDefault="00E35E8E" w:rsidP="00FE68F2">
      <w:pPr>
        <w:pStyle w:val="10"/>
        <w:numPr>
          <w:ilvl w:val="0"/>
          <w:numId w:val="4"/>
        </w:numPr>
        <w:spacing w:after="240"/>
        <w:ind w:hanging="479"/>
        <w:jc w:val="both"/>
        <w:rPr>
          <w:rFonts w:ascii="???" w:hAnsi="???" w:cs="???"/>
          <w:color w:val="auto"/>
          <w:sz w:val="28"/>
        </w:rPr>
      </w:pPr>
      <w:r w:rsidRPr="00F448B9">
        <w:rPr>
          <w:rFonts w:ascii="新細明體" w:hAnsi="新細明體" w:cs="新細明體" w:hint="eastAsia"/>
          <w:color w:val="auto"/>
          <w:sz w:val="28"/>
        </w:rPr>
        <w:t>參賽作品</w:t>
      </w:r>
      <w:r>
        <w:rPr>
          <w:rFonts w:ascii="新細明體" w:hAnsi="新細明體" w:cs="新細明體"/>
          <w:color w:val="auto"/>
          <w:sz w:val="28"/>
        </w:rPr>
        <w:t>(</w:t>
      </w:r>
      <w:r>
        <w:rPr>
          <w:rFonts w:ascii="新細明體" w:hAnsi="新細明體" w:cs="新細明體" w:hint="eastAsia"/>
          <w:color w:val="auto"/>
          <w:sz w:val="28"/>
        </w:rPr>
        <w:t>畫作甄選</w:t>
      </w:r>
      <w:r>
        <w:rPr>
          <w:rFonts w:ascii="新細明體" w:hAnsi="新細明體" w:cs="新細明體"/>
          <w:color w:val="auto"/>
          <w:sz w:val="28"/>
        </w:rPr>
        <w:t>)</w:t>
      </w:r>
      <w:r w:rsidRPr="00F448B9">
        <w:rPr>
          <w:rFonts w:ascii="新細明體" w:hAnsi="新細明體" w:cs="新細明體" w:hint="eastAsia"/>
          <w:color w:val="auto"/>
          <w:sz w:val="28"/>
        </w:rPr>
        <w:t>畫紙指定規格為</w:t>
      </w:r>
      <w:r w:rsidRPr="00FE68F2">
        <w:rPr>
          <w:rFonts w:ascii="???" w:hAnsi="???" w:cs="???"/>
          <w:color w:val="auto"/>
          <w:sz w:val="28"/>
        </w:rPr>
        <w:t xml:space="preserve"> </w:t>
      </w:r>
      <w:r>
        <w:rPr>
          <w:rFonts w:ascii="???" w:hAnsi="???" w:cs="???"/>
          <w:color w:val="auto"/>
          <w:sz w:val="28"/>
        </w:rPr>
        <w:t>4</w:t>
      </w:r>
      <w:r>
        <w:rPr>
          <w:rFonts w:ascii="???" w:hAnsi="???" w:cs="???" w:hint="eastAsia"/>
          <w:color w:val="auto"/>
          <w:sz w:val="28"/>
        </w:rPr>
        <w:t>開</w:t>
      </w:r>
      <w:r w:rsidRPr="00F448B9">
        <w:rPr>
          <w:rFonts w:ascii="新細明體" w:hAnsi="新細明體" w:cs="新細明體" w:hint="eastAsia"/>
          <w:color w:val="auto"/>
          <w:sz w:val="28"/>
        </w:rPr>
        <w:t>（</w:t>
      </w:r>
      <w:smartTag w:uri="urn:schemas-microsoft-com:office:smarttags" w:element="chmetcnv">
        <w:smartTagPr>
          <w:attr w:name="UnitName" w:val="C"/>
          <w:attr w:name="SourceValue" w:val="29"/>
          <w:attr w:name="HasSpace" w:val="False"/>
          <w:attr w:name="Negative" w:val="False"/>
          <w:attr w:name="NumberType" w:val="1"/>
          <w:attr w:name="TCSC" w:val="0"/>
        </w:smartTagPr>
        <w:r>
          <w:rPr>
            <w:rFonts w:ascii="新細明體" w:hAnsi="新細明體" w:cs="新細明體"/>
            <w:color w:val="auto"/>
            <w:sz w:val="28"/>
          </w:rPr>
          <w:t>5</w:t>
        </w:r>
        <w:r>
          <w:rPr>
            <w:rFonts w:ascii="???" w:hAnsi="???" w:cs="???"/>
            <w:color w:val="auto"/>
            <w:sz w:val="28"/>
          </w:rPr>
          <w:t>4</w:t>
        </w:r>
        <w:r w:rsidRPr="00F448B9">
          <w:rPr>
            <w:rFonts w:ascii="???" w:hAnsi="???" w:cs="???"/>
            <w:color w:val="auto"/>
            <w:sz w:val="28"/>
          </w:rPr>
          <w:t>c</w:t>
        </w:r>
      </w:smartTag>
      <w:r w:rsidRPr="00F448B9">
        <w:rPr>
          <w:rFonts w:ascii="???" w:hAnsi="???" w:cs="???"/>
          <w:color w:val="auto"/>
          <w:sz w:val="28"/>
        </w:rPr>
        <w:t>m×</w:t>
      </w:r>
      <w:smartTag w:uri="urn:schemas-microsoft-com:office:smarttags" w:element="chmetcnv">
        <w:smartTagPr>
          <w:attr w:name="UnitName" w:val="C"/>
          <w:attr w:name="SourceValue" w:val="29"/>
          <w:attr w:name="HasSpace" w:val="False"/>
          <w:attr w:name="Negative" w:val="False"/>
          <w:attr w:name="NumberType" w:val="1"/>
          <w:attr w:name="TCSC" w:val="0"/>
        </w:smartTagPr>
        <w:r>
          <w:rPr>
            <w:rFonts w:ascii="???" w:hAnsi="???" w:cs="???"/>
            <w:color w:val="auto"/>
            <w:sz w:val="28"/>
          </w:rPr>
          <w:t>39</w:t>
        </w:r>
        <w:r w:rsidRPr="00F448B9">
          <w:rPr>
            <w:rFonts w:ascii="???" w:hAnsi="???" w:cs="???"/>
            <w:color w:val="auto"/>
            <w:sz w:val="28"/>
          </w:rPr>
          <w:t>c</w:t>
        </w:r>
      </w:smartTag>
      <w:r w:rsidRPr="00F448B9">
        <w:rPr>
          <w:rFonts w:ascii="???" w:hAnsi="???" w:cs="???"/>
          <w:color w:val="auto"/>
          <w:sz w:val="28"/>
        </w:rPr>
        <w:t>m</w:t>
      </w:r>
      <w:r w:rsidRPr="00F448B9">
        <w:rPr>
          <w:rFonts w:ascii="新細明體" w:hAnsi="新細明體" w:cs="新細明體" w:hint="eastAsia"/>
          <w:color w:val="auto"/>
          <w:sz w:val="28"/>
        </w:rPr>
        <w:t>）</w:t>
      </w:r>
    </w:p>
    <w:p w:rsidR="00E35E8E" w:rsidRPr="00F448B9" w:rsidRDefault="00E35E8E">
      <w:pPr>
        <w:pStyle w:val="10"/>
        <w:numPr>
          <w:ilvl w:val="0"/>
          <w:numId w:val="4"/>
        </w:numPr>
        <w:spacing w:after="240"/>
        <w:ind w:hanging="479"/>
        <w:jc w:val="both"/>
        <w:rPr>
          <w:rFonts w:ascii="???" w:hAnsi="???" w:cs="???"/>
          <w:color w:val="auto"/>
          <w:sz w:val="28"/>
        </w:rPr>
      </w:pPr>
      <w:r>
        <w:rPr>
          <w:rFonts w:ascii="新細明體" w:hAnsi="新細明體" w:cs="新細明體" w:hint="eastAsia"/>
          <w:color w:val="auto"/>
          <w:sz w:val="28"/>
        </w:rPr>
        <w:t>現場創作</w:t>
      </w:r>
      <w:r w:rsidRPr="00F448B9">
        <w:rPr>
          <w:rFonts w:ascii="新細明體" w:hAnsi="新細明體" w:cs="新細明體" w:hint="eastAsia"/>
          <w:color w:val="auto"/>
          <w:sz w:val="28"/>
        </w:rPr>
        <w:t>畫紙指定規格為</w:t>
      </w:r>
      <w:r w:rsidRPr="00F448B9">
        <w:rPr>
          <w:rFonts w:ascii="???" w:hAnsi="???" w:cs="???"/>
          <w:color w:val="auto"/>
          <w:sz w:val="28"/>
        </w:rPr>
        <w:t>A3</w:t>
      </w:r>
      <w:r w:rsidRPr="00F448B9">
        <w:rPr>
          <w:rFonts w:ascii="新細明體" w:hAnsi="新細明體" w:cs="新細明體" w:hint="eastAsia"/>
          <w:color w:val="auto"/>
          <w:sz w:val="28"/>
        </w:rPr>
        <w:t>（</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43c</w:t>
        </w:r>
      </w:smartTag>
      <w:r w:rsidRPr="00F448B9">
        <w:rPr>
          <w:rFonts w:ascii="???" w:hAnsi="???" w:cs="???"/>
          <w:color w:val="auto"/>
          <w:sz w:val="28"/>
        </w:rPr>
        <w:t>m×</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28c</w:t>
        </w:r>
      </w:smartTag>
      <w:r w:rsidRPr="00F448B9">
        <w:rPr>
          <w:rFonts w:ascii="???" w:hAnsi="???" w:cs="???"/>
          <w:color w:val="auto"/>
          <w:sz w:val="28"/>
        </w:rPr>
        <w:t>m</w:t>
      </w:r>
      <w:r w:rsidRPr="00F448B9">
        <w:rPr>
          <w:rFonts w:ascii="新細明體" w:hAnsi="新細明體" w:cs="新細明體" w:hint="eastAsia"/>
          <w:color w:val="auto"/>
          <w:sz w:val="28"/>
        </w:rPr>
        <w:t>）或</w:t>
      </w:r>
      <w:r w:rsidRPr="00F448B9">
        <w:rPr>
          <w:rFonts w:ascii="???" w:hAnsi="???" w:cs="???"/>
          <w:color w:val="auto"/>
          <w:sz w:val="28"/>
        </w:rPr>
        <w:t>Tabloid</w:t>
      </w:r>
      <w:r w:rsidRPr="00F448B9">
        <w:rPr>
          <w:rFonts w:ascii="新細明體" w:hAnsi="新細明體" w:cs="新細明體" w:hint="eastAsia"/>
          <w:color w:val="auto"/>
          <w:sz w:val="28"/>
        </w:rPr>
        <w:t>（</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42c</w:t>
        </w:r>
      </w:smartTag>
      <w:r w:rsidRPr="00F448B9">
        <w:rPr>
          <w:rFonts w:ascii="???" w:hAnsi="???" w:cs="???"/>
          <w:color w:val="auto"/>
          <w:sz w:val="28"/>
        </w:rPr>
        <w:t>m×</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29c</w:t>
        </w:r>
      </w:smartTag>
      <w:r w:rsidRPr="00F448B9">
        <w:rPr>
          <w:rFonts w:ascii="???" w:hAnsi="???" w:cs="???"/>
          <w:color w:val="auto"/>
          <w:sz w:val="28"/>
        </w:rPr>
        <w:t>m</w:t>
      </w:r>
      <w:r w:rsidRPr="00F448B9">
        <w:rPr>
          <w:rFonts w:ascii="新細明體" w:hAnsi="新細明體" w:cs="新細明體" w:hint="eastAsia"/>
          <w:color w:val="auto"/>
          <w:sz w:val="28"/>
        </w:rPr>
        <w:t>）</w:t>
      </w:r>
    </w:p>
    <w:p w:rsidR="00E35E8E" w:rsidRDefault="00E35E8E">
      <w:pPr>
        <w:pStyle w:val="10"/>
        <w:numPr>
          <w:ilvl w:val="0"/>
          <w:numId w:val="4"/>
        </w:numPr>
        <w:spacing w:after="240"/>
        <w:ind w:hanging="479"/>
        <w:jc w:val="both"/>
        <w:rPr>
          <w:rFonts w:ascii="???" w:hAnsi="???" w:cs="???"/>
          <w:sz w:val="28"/>
        </w:rPr>
      </w:pPr>
      <w:r>
        <w:rPr>
          <w:rFonts w:ascii="新細明體" w:hAnsi="新細明體" w:cs="新細明體" w:hint="eastAsia"/>
          <w:sz w:val="28"/>
        </w:rPr>
        <w:t>提交之作品不得以共同創作之方式參賽。</w:t>
      </w:r>
    </w:p>
    <w:p w:rsidR="00E35E8E" w:rsidRDefault="00E35E8E">
      <w:pPr>
        <w:pStyle w:val="10"/>
        <w:numPr>
          <w:ilvl w:val="0"/>
          <w:numId w:val="4"/>
        </w:numPr>
        <w:spacing w:after="240"/>
        <w:ind w:hanging="479"/>
        <w:jc w:val="both"/>
        <w:rPr>
          <w:rFonts w:ascii="???" w:hAnsi="???" w:cs="???"/>
          <w:sz w:val="28"/>
        </w:rPr>
      </w:pPr>
      <w:r>
        <w:rPr>
          <w:rFonts w:ascii="新細明體" w:hAnsi="新細明體" w:cs="新細明體" w:hint="eastAsia"/>
          <w:sz w:val="28"/>
        </w:rPr>
        <w:t>參加作品如有臨摹或模仿及成人加筆者均不予評選，冒名頂替者並追究其責任。</w:t>
      </w:r>
    </w:p>
    <w:p w:rsidR="00E35E8E" w:rsidRDefault="00E35E8E">
      <w:pPr>
        <w:pStyle w:val="10"/>
        <w:numPr>
          <w:ilvl w:val="0"/>
          <w:numId w:val="8"/>
        </w:numPr>
        <w:spacing w:before="240" w:after="240"/>
        <w:ind w:left="567" w:hanging="566"/>
        <w:jc w:val="both"/>
        <w:rPr>
          <w:rFonts w:ascii="???" w:hAnsi="???" w:cs="???"/>
          <w:sz w:val="28"/>
        </w:rPr>
      </w:pPr>
      <w:r>
        <w:rPr>
          <w:rFonts w:ascii="新細明體" w:hAnsi="新細明體" w:cs="新細明體" w:hint="eastAsia"/>
          <w:b/>
          <w:sz w:val="28"/>
        </w:rPr>
        <w:t>評委會與評審機制</w:t>
      </w:r>
    </w:p>
    <w:p w:rsidR="00E35E8E" w:rsidRDefault="00E35E8E">
      <w:pPr>
        <w:pStyle w:val="10"/>
        <w:numPr>
          <w:ilvl w:val="0"/>
          <w:numId w:val="16"/>
        </w:numPr>
        <w:spacing w:after="240"/>
        <w:ind w:hanging="479"/>
        <w:jc w:val="both"/>
        <w:rPr>
          <w:rFonts w:ascii="???" w:hAnsi="???" w:cs="???"/>
          <w:sz w:val="28"/>
        </w:rPr>
      </w:pPr>
      <w:r>
        <w:rPr>
          <w:rFonts w:ascii="新細明體" w:hAnsi="新細明體" w:cs="新細明體" w:hint="eastAsia"/>
          <w:sz w:val="28"/>
        </w:rPr>
        <w:t>台灣區組委會將嚴格遵守「大賽組委會」的評分標準進行評審工作。</w:t>
      </w:r>
    </w:p>
    <w:p w:rsidR="00E35E8E" w:rsidRDefault="00E35E8E">
      <w:pPr>
        <w:pStyle w:val="10"/>
        <w:numPr>
          <w:ilvl w:val="0"/>
          <w:numId w:val="16"/>
        </w:numPr>
        <w:spacing w:after="240"/>
        <w:ind w:hanging="479"/>
        <w:jc w:val="both"/>
        <w:rPr>
          <w:rFonts w:ascii="???" w:hAnsi="???" w:cs="???"/>
          <w:sz w:val="28"/>
        </w:rPr>
      </w:pPr>
      <w:r>
        <w:rPr>
          <w:rFonts w:ascii="新細明體" w:hAnsi="新細明體" w:cs="新細明體" w:hint="eastAsia"/>
          <w:sz w:val="28"/>
        </w:rPr>
        <w:t>由台灣區組委會敦聘繪畫專業老師、畫家、和美術教育工作者組成評委會，遞交第三屆世界盃繪畫大賽組委會最終審核確認，並授權大賽評審資格。以公平、公正、公開的原則進行選拔。對本次比賽做出突出貢獻的評審將會獲得大賽統一頒發的評審傑出貢獻獎。</w:t>
      </w:r>
    </w:p>
    <w:p w:rsidR="00E35E8E" w:rsidRDefault="00E35E8E">
      <w:pPr>
        <w:pStyle w:val="10"/>
        <w:numPr>
          <w:ilvl w:val="0"/>
          <w:numId w:val="16"/>
        </w:numPr>
        <w:spacing w:after="240"/>
        <w:ind w:hanging="479"/>
        <w:jc w:val="both"/>
        <w:rPr>
          <w:rFonts w:ascii="???" w:hAnsi="???" w:cs="???"/>
          <w:sz w:val="28"/>
        </w:rPr>
      </w:pPr>
      <w:r>
        <w:rPr>
          <w:rFonts w:ascii="新細明體" w:hAnsi="新細明體" w:cs="新細明體" w:hint="eastAsia"/>
          <w:sz w:val="28"/>
        </w:rPr>
        <w:t>評委會由</w:t>
      </w:r>
      <w:r>
        <w:rPr>
          <w:rFonts w:ascii="???" w:hAnsi="???" w:cs="???"/>
          <w:sz w:val="28"/>
        </w:rPr>
        <w:t>10</w:t>
      </w:r>
      <w:r>
        <w:rPr>
          <w:rFonts w:ascii="新細明體" w:hAnsi="新細明體" w:cs="新細明體" w:hint="eastAsia"/>
          <w:sz w:val="28"/>
        </w:rPr>
        <w:t>人以上及監管人員</w:t>
      </w:r>
      <w:r>
        <w:rPr>
          <w:rFonts w:ascii="???" w:hAnsi="???" w:cs="???"/>
          <w:sz w:val="28"/>
        </w:rPr>
        <w:t>5</w:t>
      </w:r>
      <w:r>
        <w:rPr>
          <w:rFonts w:ascii="新細明體" w:hAnsi="新細明體" w:cs="新細明體" w:hint="eastAsia"/>
          <w:sz w:val="28"/>
        </w:rPr>
        <w:t>人組成，評審時將全程錄影並拍照記錄。</w:t>
      </w:r>
    </w:p>
    <w:p w:rsidR="00E35E8E" w:rsidRPr="006F4CF3" w:rsidRDefault="00E35E8E" w:rsidP="006F4CF3">
      <w:pPr>
        <w:pStyle w:val="10"/>
        <w:numPr>
          <w:ilvl w:val="0"/>
          <w:numId w:val="16"/>
        </w:numPr>
        <w:spacing w:after="240"/>
        <w:ind w:hanging="479"/>
        <w:jc w:val="both"/>
        <w:rPr>
          <w:rFonts w:ascii="???" w:hAnsi="???" w:cs="???"/>
          <w:sz w:val="28"/>
        </w:rPr>
      </w:pPr>
      <w:r>
        <w:rPr>
          <w:rFonts w:ascii="新細明體" w:hAnsi="新細明體" w:cs="新細明體" w:hint="eastAsia"/>
          <w:sz w:val="28"/>
        </w:rPr>
        <w:t>評審方式：對參賽者的原作進行現場評審。</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獎勵</w:t>
      </w:r>
    </w:p>
    <w:p w:rsidR="00E35E8E" w:rsidRDefault="00E35E8E">
      <w:pPr>
        <w:pStyle w:val="10"/>
        <w:numPr>
          <w:ilvl w:val="0"/>
          <w:numId w:val="11"/>
        </w:numPr>
        <w:spacing w:after="240"/>
        <w:ind w:hanging="479"/>
        <w:jc w:val="both"/>
        <w:rPr>
          <w:rFonts w:ascii="???" w:hAnsi="???" w:cs="???"/>
          <w:sz w:val="28"/>
        </w:rPr>
      </w:pPr>
      <w:r>
        <w:rPr>
          <w:rFonts w:ascii="新細明體" w:hAnsi="新細明體" w:cs="新細明體" w:hint="eastAsia"/>
          <w:sz w:val="28"/>
        </w:rPr>
        <w:t>台灣分賽區（全國大賽）</w:t>
      </w:r>
    </w:p>
    <w:p w:rsidR="00E35E8E" w:rsidRDefault="00E35E8E">
      <w:pPr>
        <w:pStyle w:val="10"/>
        <w:numPr>
          <w:ilvl w:val="0"/>
          <w:numId w:val="14"/>
        </w:numPr>
        <w:spacing w:after="240"/>
        <w:ind w:left="1701" w:hanging="904"/>
        <w:jc w:val="both"/>
        <w:rPr>
          <w:rFonts w:ascii="???" w:hAnsi="???" w:cs="???"/>
          <w:sz w:val="28"/>
        </w:rPr>
      </w:pPr>
      <w:r>
        <w:rPr>
          <w:rFonts w:ascii="新細明體" w:hAnsi="新細明體" w:cs="新細明體" w:hint="eastAsia"/>
          <w:sz w:val="28"/>
        </w:rPr>
        <w:t>每個組別分別設立金牌</w:t>
      </w:r>
      <w:r w:rsidRPr="00093490">
        <w:rPr>
          <w:rFonts w:ascii="???" w:hAnsi="???" w:cs="???"/>
          <w:color w:val="auto"/>
          <w:sz w:val="28"/>
        </w:rPr>
        <w:t>1</w:t>
      </w:r>
      <w:r w:rsidRPr="00093490">
        <w:rPr>
          <w:rFonts w:ascii="新細明體" w:hAnsi="新細明體" w:cs="新細明體" w:hint="eastAsia"/>
          <w:color w:val="auto"/>
          <w:sz w:val="28"/>
        </w:rPr>
        <w:t>枚、銀牌</w:t>
      </w:r>
      <w:r w:rsidRPr="00093490">
        <w:rPr>
          <w:rFonts w:ascii="???" w:hAnsi="???" w:cs="???"/>
          <w:color w:val="auto"/>
          <w:sz w:val="28"/>
        </w:rPr>
        <w:t>2</w:t>
      </w:r>
      <w:r w:rsidRPr="00093490">
        <w:rPr>
          <w:rFonts w:ascii="新細明體" w:hAnsi="新細明體" w:cs="新細明體" w:hint="eastAsia"/>
          <w:color w:val="auto"/>
          <w:sz w:val="28"/>
        </w:rPr>
        <w:t>枚、銅牌</w:t>
      </w:r>
      <w:r w:rsidRPr="00093490">
        <w:rPr>
          <w:rFonts w:ascii="???" w:hAnsi="???" w:cs="???"/>
          <w:color w:val="auto"/>
          <w:sz w:val="28"/>
        </w:rPr>
        <w:t>3</w:t>
      </w:r>
      <w:r w:rsidRPr="00093490">
        <w:rPr>
          <w:rFonts w:ascii="新細明體" w:hAnsi="新細明體" w:cs="新細明體" w:hint="eastAsia"/>
          <w:color w:val="auto"/>
          <w:sz w:val="28"/>
        </w:rPr>
        <w:t>枚；單項獎有：最佳構圖獎、最佳創意獎、最佳色彩獎、</w:t>
      </w:r>
      <w:r w:rsidRPr="00093490">
        <w:rPr>
          <w:rFonts w:ascii="新細明體" w:hAnsi="新細明體" w:cs="新細明體" w:hint="eastAsia"/>
          <w:color w:val="auto"/>
          <w:sz w:val="28"/>
        </w:rPr>
        <w:lastRenderedPageBreak/>
        <w:t>和最佳技法獎共</w:t>
      </w:r>
      <w:r w:rsidRPr="00093490">
        <w:rPr>
          <w:rFonts w:ascii="???" w:hAnsi="???" w:cs="???"/>
          <w:color w:val="auto"/>
          <w:sz w:val="28"/>
        </w:rPr>
        <w:t>4</w:t>
      </w:r>
      <w:r>
        <w:rPr>
          <w:rFonts w:ascii="新細明體" w:hAnsi="新細明體" w:cs="新細明體" w:hint="eastAsia"/>
          <w:color w:val="auto"/>
          <w:sz w:val="28"/>
        </w:rPr>
        <w:t>名；並設有優秀獎及熱心企業冠名贊助禮品</w:t>
      </w:r>
      <w:r w:rsidRPr="00093490">
        <w:rPr>
          <w:rFonts w:ascii="新細明體" w:hAnsi="新細明體" w:cs="新細明體" w:hint="eastAsia"/>
          <w:color w:val="auto"/>
          <w:sz w:val="28"/>
        </w:rPr>
        <w:t>若干名；以上獲獎比例以所有參賽者的</w:t>
      </w:r>
      <w:r w:rsidRPr="00093490">
        <w:rPr>
          <w:rFonts w:ascii="???" w:hAnsi="???" w:cs="???"/>
          <w:color w:val="auto"/>
          <w:sz w:val="28"/>
        </w:rPr>
        <w:t>30%</w:t>
      </w:r>
      <w:r w:rsidRPr="00093490">
        <w:rPr>
          <w:rFonts w:ascii="新細明體" w:hAnsi="新細明體" w:cs="新細明體" w:hint="eastAsia"/>
          <w:color w:val="auto"/>
          <w:sz w:val="28"/>
        </w:rPr>
        <w:t>為最高</w:t>
      </w:r>
      <w:r>
        <w:rPr>
          <w:rFonts w:ascii="新細明體" w:hAnsi="新細明體" w:cs="新細明體" w:hint="eastAsia"/>
          <w:sz w:val="28"/>
        </w:rPr>
        <w:t>限度。</w:t>
      </w:r>
    </w:p>
    <w:p w:rsidR="00E35E8E" w:rsidRPr="00A05DD3" w:rsidRDefault="00E35E8E" w:rsidP="00191B94">
      <w:pPr>
        <w:pStyle w:val="1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凡入選參加第</w:t>
      </w:r>
      <w:r w:rsidRPr="00A05DD3">
        <w:rPr>
          <w:rFonts w:ascii="???" w:hAnsi="???" w:cs="???"/>
          <w:color w:val="FF0000"/>
          <w:sz w:val="28"/>
        </w:rPr>
        <w:t>2</w:t>
      </w:r>
      <w:r w:rsidRPr="00A05DD3">
        <w:rPr>
          <w:rFonts w:ascii="新細明體" w:hAnsi="新細明體" w:cs="新細明體" w:hint="eastAsia"/>
          <w:color w:val="FF0000"/>
          <w:sz w:val="28"/>
        </w:rPr>
        <w:t>階段現場創作之選手均可獲得「上屆優勝作品成果專輯</w:t>
      </w:r>
      <w:r w:rsidRPr="00A05DD3">
        <w:rPr>
          <w:rFonts w:ascii="???" w:hAnsi="???" w:cs="???" w:hint="eastAsia"/>
          <w:color w:val="FF0000"/>
          <w:sz w:val="28"/>
        </w:rPr>
        <w:t>」，及</w:t>
      </w:r>
      <w:r w:rsidRPr="00A05DD3">
        <w:rPr>
          <w:rFonts w:ascii="新細明體" w:hAnsi="新細明體" w:cs="新細明體" w:hint="eastAsia"/>
          <w:color w:val="FF0000"/>
          <w:sz w:val="28"/>
        </w:rPr>
        <w:t>「幫助世界貧困兒童貢獻獎」與「參賽證書」，由大賽組委會安排統一郵寄至學校</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w:t>
      </w:r>
    </w:p>
    <w:p w:rsidR="00E35E8E" w:rsidRPr="003611E1" w:rsidRDefault="00E35E8E" w:rsidP="00B34834">
      <w:pPr>
        <w:pStyle w:val="10"/>
        <w:numPr>
          <w:ilvl w:val="0"/>
          <w:numId w:val="14"/>
        </w:numPr>
        <w:spacing w:after="240"/>
        <w:ind w:left="1701" w:hanging="904"/>
        <w:jc w:val="both"/>
        <w:rPr>
          <w:rFonts w:ascii="???" w:hAnsi="???" w:cs="???"/>
          <w:sz w:val="28"/>
        </w:rPr>
      </w:pPr>
      <w:r>
        <w:rPr>
          <w:rFonts w:ascii="新細明體" w:hAnsi="新細明體" w:cs="新細明體" w:hint="eastAsia"/>
          <w:sz w:val="28"/>
        </w:rPr>
        <w:t>獎勵：評選獲獎者一律贈企業贊助精美禮品</w:t>
      </w:r>
    </w:p>
    <w:p w:rsidR="00E35E8E" w:rsidRDefault="00E35E8E" w:rsidP="003611E1">
      <w:pPr>
        <w:pStyle w:val="10"/>
        <w:spacing w:after="240" w:line="320" w:lineRule="exact"/>
        <w:ind w:left="799"/>
        <w:jc w:val="both"/>
        <w:rPr>
          <w:rFonts w:ascii="???" w:hAnsi="???" w:cs="???"/>
          <w:sz w:val="28"/>
        </w:rPr>
      </w:pPr>
      <w:r>
        <w:rPr>
          <w:rFonts w:ascii="新細明體" w:hAnsi="新細明體" w:cs="新細明體"/>
          <w:sz w:val="28"/>
        </w:rPr>
        <w:t xml:space="preserve">                                                                              (</w:t>
      </w:r>
      <w:r>
        <w:rPr>
          <w:rFonts w:ascii="新細明體" w:hAnsi="新細明體" w:cs="新細明體" w:hint="eastAsia"/>
          <w:sz w:val="28"/>
        </w:rPr>
        <w:t>獎金：新台幣</w:t>
      </w:r>
      <w:r>
        <w:rPr>
          <w:rFonts w:ascii="新細明體" w:hAnsi="新細明體" w:cs="新細明體"/>
          <w:sz w:val="28"/>
        </w:rPr>
        <w:t>)</w:t>
      </w:r>
    </w:p>
    <w:tbl>
      <w:tblPr>
        <w:tblW w:w="8297" w:type="dxa"/>
        <w:tblInd w:w="88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0A0" w:firstRow="1" w:lastRow="0" w:firstColumn="1" w:lastColumn="0" w:noHBand="0" w:noVBand="0"/>
      </w:tblPr>
      <w:tblGrid>
        <w:gridCol w:w="1245"/>
        <w:gridCol w:w="1425"/>
        <w:gridCol w:w="1410"/>
        <w:gridCol w:w="1425"/>
        <w:gridCol w:w="1396"/>
        <w:gridCol w:w="1396"/>
      </w:tblGrid>
      <w:tr w:rsidR="00E35E8E" w:rsidRPr="00077E89" w:rsidTr="00077E89">
        <w:trPr>
          <w:trHeight w:val="620"/>
        </w:trPr>
        <w:tc>
          <w:tcPr>
            <w:tcW w:w="1245" w:type="dxa"/>
            <w:tcBorders>
              <w:top w:val="single" w:sz="8" w:space="0" w:color="FFFFFF"/>
              <w:bottom w:val="single" w:sz="24" w:space="0" w:color="FFFFFF"/>
              <w:right w:val="single" w:sz="8" w:space="0" w:color="FFFFFF"/>
            </w:tcBorders>
            <w:shd w:val="clear" w:color="auto" w:fill="C0504D"/>
            <w:tcMar>
              <w:left w:w="115" w:type="dxa"/>
              <w:right w:w="115" w:type="dxa"/>
            </w:tcMar>
          </w:tcPr>
          <w:p w:rsidR="00E35E8E" w:rsidRPr="00077E89" w:rsidRDefault="008C1019">
            <w:pPr>
              <w:pStyle w:val="10"/>
              <w:rPr>
                <w:b/>
                <w:color w:val="FFFFFF"/>
                <w:sz w:val="20"/>
              </w:rPr>
            </w:pPr>
            <w:r>
              <w:rPr>
                <w:noProof/>
              </w:rPr>
              <w:drawing>
                <wp:anchor distT="0" distB="0" distL="114300" distR="114300" simplePos="0" relativeHeight="251658240" behindDoc="0" locked="0" layoutInCell="1" allowOverlap="0">
                  <wp:simplePos x="0" y="0"/>
                  <wp:positionH relativeFrom="margin">
                    <wp:posOffset>-104775</wp:posOffset>
                  </wp:positionH>
                  <wp:positionV relativeFrom="paragraph">
                    <wp:posOffset>-12065</wp:posOffset>
                  </wp:positionV>
                  <wp:extent cx="871855" cy="445135"/>
                  <wp:effectExtent l="0" t="0" r="4445" b="0"/>
                  <wp:wrapNone/>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445135"/>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金牌</w:t>
            </w:r>
          </w:p>
        </w:tc>
        <w:tc>
          <w:tcPr>
            <w:tcW w:w="1410"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銀牌</w:t>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銅牌</w:t>
            </w:r>
          </w:p>
        </w:tc>
        <w:tc>
          <w:tcPr>
            <w:tcW w:w="1396"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單項獎</w:t>
            </w:r>
          </w:p>
        </w:tc>
        <w:tc>
          <w:tcPr>
            <w:tcW w:w="1396" w:type="dxa"/>
            <w:tcBorders>
              <w:top w:val="single" w:sz="8" w:space="0" w:color="FFFFFF"/>
              <w:left w:val="single" w:sz="8" w:space="0" w:color="FFFFFF"/>
              <w:bottom w:val="single" w:sz="24"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優秀獎</w:t>
            </w:r>
          </w:p>
        </w:tc>
      </w:tr>
      <w:tr w:rsidR="00E35E8E" w:rsidRPr="00077E89" w:rsidTr="00B34834">
        <w:trPr>
          <w:trHeight w:val="56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幼兒組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10"/>
              <w:jc w:val="center"/>
              <w:rPr>
                <w:sz w:val="20"/>
              </w:rPr>
            </w:pPr>
            <w:r w:rsidRPr="00077E89">
              <w:rPr>
                <w:rFonts w:ascii="新細明體" w:hAnsi="新細明體" w:cs="新細明體" w:hint="eastAsia"/>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10"/>
              <w:rPr>
                <w:sz w:val="20"/>
              </w:rPr>
            </w:pPr>
            <w:r w:rsidRPr="00077E89">
              <w:rPr>
                <w:rFonts w:ascii="新細明體" w:hAnsi="新細明體" w:cs="新細明體" w:hint="eastAsia"/>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A04AB2" w:rsidRDefault="00E35E8E" w:rsidP="00B34834">
            <w:pPr>
              <w:pStyle w:val="10"/>
              <w:rPr>
                <w:color w:val="auto"/>
                <w:sz w:val="20"/>
              </w:rPr>
            </w:pPr>
            <w:r w:rsidRPr="00A04AB2">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6520CB" w:rsidRDefault="00E35E8E" w:rsidP="00B34834">
            <w:pPr>
              <w:pStyle w:val="10"/>
              <w:rPr>
                <w:color w:val="auto"/>
                <w:sz w:val="20"/>
              </w:rPr>
            </w:pPr>
            <w:r w:rsidRPr="006520CB">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6520CB" w:rsidRDefault="00E35E8E" w:rsidP="00B34834">
            <w:pPr>
              <w:pStyle w:val="10"/>
              <w:rPr>
                <w:color w:val="auto"/>
                <w:sz w:val="20"/>
              </w:rPr>
            </w:pPr>
            <w:r w:rsidRPr="006520CB">
              <w:rPr>
                <w:rFonts w:ascii="新細明體" w:hAnsi="新細明體" w:cs="新細明體" w:hint="eastAsia"/>
                <w:color w:val="auto"/>
                <w:sz w:val="28"/>
              </w:rPr>
              <w:t>獎狀乙幀</w:t>
            </w:r>
          </w:p>
        </w:tc>
      </w:tr>
      <w:tr w:rsidR="00E35E8E" w:rsidRPr="00092D08" w:rsidTr="00B34834">
        <w:trPr>
          <w:trHeight w:val="680"/>
        </w:trPr>
        <w:tc>
          <w:tcPr>
            <w:tcW w:w="1245" w:type="dxa"/>
            <w:tcBorders>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10"/>
              <w:jc w:val="center"/>
              <w:rPr>
                <w:b/>
                <w:color w:val="FFFFFF"/>
                <w:sz w:val="20"/>
              </w:rPr>
            </w:pPr>
            <w:r w:rsidRPr="002B66B0">
              <w:rPr>
                <w:rFonts w:ascii="新細明體" w:hAnsi="新細明體" w:cs="新細明體" w:hint="eastAsia"/>
                <w:b/>
                <w:color w:val="FFFFFF"/>
                <w:sz w:val="28"/>
              </w:rPr>
              <w:t>兒童組</w:t>
            </w:r>
          </w:p>
        </w:tc>
        <w:tc>
          <w:tcPr>
            <w:tcW w:w="1425" w:type="dxa"/>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$5,000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10" w:type="dxa"/>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$3,000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25" w:type="dxa"/>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$2,000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獎狀乙幀</w:t>
            </w:r>
          </w:p>
        </w:tc>
      </w:tr>
      <w:tr w:rsidR="00E35E8E" w:rsidRPr="00092D08" w:rsidTr="00B34834">
        <w:trPr>
          <w:trHeight w:val="78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10"/>
              <w:jc w:val="center"/>
              <w:rPr>
                <w:b/>
                <w:color w:val="FFFFFF"/>
                <w:sz w:val="20"/>
              </w:rPr>
            </w:pPr>
            <w:r w:rsidRPr="002B66B0">
              <w:rPr>
                <w:rFonts w:ascii="新細明體" w:hAnsi="新細明體" w:cs="新細明體" w:hint="eastAsia"/>
                <w:b/>
                <w:color w:val="FFFFFF"/>
                <w:sz w:val="28"/>
              </w:rPr>
              <w:t>少年組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$10,000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$5,000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$3,000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獎狀乙幀</w:t>
            </w:r>
          </w:p>
        </w:tc>
      </w:tr>
      <w:tr w:rsidR="00E35E8E" w:rsidRPr="00092D08" w:rsidTr="00B34834">
        <w:trPr>
          <w:trHeight w:val="820"/>
        </w:trPr>
        <w:tc>
          <w:tcPr>
            <w:tcW w:w="1245" w:type="dxa"/>
            <w:tcBorders>
              <w:bottom w:val="single" w:sz="8" w:space="0" w:color="FFFFFF"/>
              <w:right w:val="single" w:sz="24" w:space="0" w:color="FFFFFF"/>
            </w:tcBorders>
            <w:shd w:val="clear" w:color="auto" w:fill="C0504D"/>
            <w:tcMar>
              <w:left w:w="115" w:type="dxa"/>
              <w:right w:w="115" w:type="dxa"/>
            </w:tcMar>
            <w:vAlign w:val="center"/>
          </w:tcPr>
          <w:p w:rsidR="00E35E8E" w:rsidRPr="002B66B0" w:rsidRDefault="00E35E8E" w:rsidP="00077E89">
            <w:pPr>
              <w:pStyle w:val="10"/>
              <w:jc w:val="center"/>
              <w:rPr>
                <w:b/>
                <w:color w:val="FFFFFF"/>
                <w:sz w:val="20"/>
              </w:rPr>
            </w:pPr>
            <w:r w:rsidRPr="002B66B0">
              <w:rPr>
                <w:rFonts w:ascii="新細明體" w:hAnsi="新細明體" w:cs="新細明體" w:hint="eastAsia"/>
                <w:b/>
                <w:color w:val="FFFFFF"/>
                <w:sz w:val="28"/>
              </w:rPr>
              <w:t>青年組</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$20,000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10"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$10,000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$5,000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獎狀乙幀</w:t>
            </w:r>
          </w:p>
        </w:tc>
      </w:tr>
    </w:tbl>
    <w:p w:rsidR="00E35E8E" w:rsidRPr="00A05DD3" w:rsidRDefault="00E35E8E">
      <w:pPr>
        <w:pStyle w:val="10"/>
        <w:numPr>
          <w:ilvl w:val="0"/>
          <w:numId w:val="14"/>
        </w:numPr>
        <w:spacing w:before="240" w:after="240"/>
        <w:ind w:left="1701" w:hanging="904"/>
        <w:jc w:val="both"/>
        <w:rPr>
          <w:rFonts w:ascii="???" w:hAnsi="???" w:cs="???"/>
          <w:color w:val="FF0000"/>
          <w:sz w:val="28"/>
        </w:rPr>
      </w:pPr>
      <w:r w:rsidRPr="00A05DD3">
        <w:rPr>
          <w:rFonts w:ascii="新細明體" w:hAnsi="新細明體" w:cs="新細明體" w:hint="eastAsia"/>
          <w:color w:val="FF0000"/>
          <w:sz w:val="28"/>
        </w:rPr>
        <w:t>獎項由評委會視參加者及作品水準議定，必要時得以「從缺」辦理，獎金視實際情況作彈性調配，若有「從缺」則該獎金將視主辦單位或評審決定分配到其他獎項或依其他需求彈性運用。</w:t>
      </w:r>
    </w:p>
    <w:p w:rsidR="00E35E8E" w:rsidRPr="00A05DD3" w:rsidRDefault="00E35E8E">
      <w:pPr>
        <w:pStyle w:val="1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指導獎：各組優選獎以上之指導老師，各致贈指導獎獎狀乙幀及上屆優勝作品成果專輯乙本。</w:t>
      </w:r>
    </w:p>
    <w:p w:rsidR="00E35E8E" w:rsidRPr="00A05DD3" w:rsidRDefault="00E35E8E">
      <w:pPr>
        <w:pStyle w:val="1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台灣分賽區主辦單位保留替換獎品的權利。如因主辦單位不可抗拒之事由導致獎品內容更換，優勝者同意接受主辦單位所安排之替代獎品，不得要求折現或轉換其他商品。</w:t>
      </w:r>
    </w:p>
    <w:p w:rsidR="00E35E8E" w:rsidRDefault="00E35E8E">
      <w:pPr>
        <w:pStyle w:val="10"/>
        <w:numPr>
          <w:ilvl w:val="0"/>
          <w:numId w:val="11"/>
        </w:numPr>
        <w:spacing w:after="240"/>
        <w:ind w:hanging="479"/>
        <w:jc w:val="both"/>
        <w:rPr>
          <w:rFonts w:ascii="???" w:hAnsi="???" w:cs="???"/>
          <w:sz w:val="28"/>
        </w:rPr>
      </w:pPr>
      <w:r>
        <w:rPr>
          <w:rFonts w:ascii="新細明體" w:hAnsi="新細明體" w:cs="新細明體" w:hint="eastAsia"/>
          <w:sz w:val="28"/>
        </w:rPr>
        <w:t>總決賽（世界大賽）</w:t>
      </w:r>
    </w:p>
    <w:p w:rsidR="00E35E8E" w:rsidRPr="00A05DD3" w:rsidRDefault="00E35E8E">
      <w:pPr>
        <w:pStyle w:val="10"/>
        <w:numPr>
          <w:ilvl w:val="0"/>
          <w:numId w:val="15"/>
        </w:numPr>
        <w:spacing w:after="240"/>
        <w:ind w:left="1701" w:hanging="904"/>
        <w:jc w:val="both"/>
        <w:rPr>
          <w:rFonts w:ascii="???" w:hAnsi="???" w:cs="???"/>
          <w:color w:val="FF0000"/>
          <w:sz w:val="28"/>
        </w:rPr>
      </w:pPr>
      <w:r w:rsidRPr="00A05DD3">
        <w:rPr>
          <w:rFonts w:ascii="新細明體" w:hAnsi="新細明體" w:cs="新細明體" w:hint="eastAsia"/>
          <w:color w:val="FF0000"/>
          <w:sz w:val="28"/>
        </w:rPr>
        <w:t>全國大賽獲一、二、三等獎以及單項獎的參賽者（幼兒組除外）及其監護人將獲得赴加拿大參加</w:t>
      </w:r>
      <w:r w:rsidRPr="00A05DD3">
        <w:rPr>
          <w:rFonts w:ascii="???" w:hAnsi="???" w:cs="???"/>
          <w:color w:val="FF0000"/>
          <w:sz w:val="28"/>
        </w:rPr>
        <w:t>2015</w:t>
      </w:r>
      <w:r w:rsidRPr="00A05DD3">
        <w:rPr>
          <w:rFonts w:ascii="新細明體" w:hAnsi="新細明體" w:cs="新細明體" w:hint="eastAsia"/>
          <w:color w:val="FF0000"/>
          <w:sz w:val="28"/>
        </w:rPr>
        <w:t>年</w:t>
      </w:r>
      <w:r>
        <w:rPr>
          <w:rFonts w:ascii="???" w:hAnsi="???" w:cs="???"/>
          <w:color w:val="FF0000"/>
          <w:sz w:val="28"/>
        </w:rPr>
        <w:t>8</w:t>
      </w:r>
      <w:r w:rsidRPr="00A05DD3">
        <w:rPr>
          <w:rFonts w:ascii="新細明體" w:hAnsi="新細明體" w:cs="新細明體" w:hint="eastAsia"/>
          <w:color w:val="FF0000"/>
          <w:sz w:val="28"/>
        </w:rPr>
        <w:t>月總決賽的</w:t>
      </w:r>
      <w:r w:rsidRPr="00A05DD3">
        <w:rPr>
          <w:rFonts w:ascii="新細明體" w:hAnsi="新細明體" w:cs="新細明體" w:hint="eastAsia"/>
          <w:b/>
          <w:color w:val="FF0000"/>
          <w:sz w:val="28"/>
        </w:rPr>
        <w:t>資格</w:t>
      </w:r>
      <w:r w:rsidRPr="00A05DD3">
        <w:rPr>
          <w:rFonts w:ascii="新細明體" w:hAnsi="新細明體" w:cs="新細明體" w:hint="eastAsia"/>
          <w:color w:val="FF0000"/>
          <w:sz w:val="28"/>
        </w:rPr>
        <w:t>，參加爭奪第三屆世界盃總冠軍（金</w:t>
      </w:r>
      <w:r w:rsidRPr="00A05DD3">
        <w:rPr>
          <w:rFonts w:ascii="新細明體" w:hAnsi="新細明體" w:cs="新細明體" w:hint="eastAsia"/>
          <w:color w:val="FF0000"/>
          <w:sz w:val="28"/>
        </w:rPr>
        <w:lastRenderedPageBreak/>
        <w:t>盃）、亞軍（銀盃）、季軍（銅盃）。</w:t>
      </w:r>
    </w:p>
    <w:p w:rsidR="00E35E8E" w:rsidRDefault="00E35E8E">
      <w:pPr>
        <w:pStyle w:val="10"/>
        <w:numPr>
          <w:ilvl w:val="0"/>
          <w:numId w:val="15"/>
        </w:numPr>
        <w:spacing w:after="240"/>
        <w:ind w:left="1701" w:hanging="904"/>
        <w:jc w:val="both"/>
        <w:rPr>
          <w:rFonts w:ascii="???" w:hAnsi="???" w:cs="???"/>
          <w:sz w:val="28"/>
        </w:rPr>
      </w:pPr>
      <w:r>
        <w:rPr>
          <w:rFonts w:ascii="新細明體" w:hAnsi="新細明體" w:cs="新細明體" w:hint="eastAsia"/>
          <w:sz w:val="28"/>
        </w:rPr>
        <w:t>每一世界大賽者都可獲得大賽組委會頒發的鼓勵獎證書，由大賽組委會安排統一郵寄至學校</w:t>
      </w:r>
      <w:r>
        <w:rPr>
          <w:rFonts w:ascii="新細明體" w:hAnsi="新細明體" w:cs="新細明體"/>
          <w:sz w:val="28"/>
        </w:rPr>
        <w:t>(</w:t>
      </w:r>
      <w:r>
        <w:rPr>
          <w:rFonts w:ascii="新細明體" w:hAnsi="新細明體" w:cs="新細明體" w:hint="eastAsia"/>
          <w:sz w:val="28"/>
        </w:rPr>
        <w:t>單位</w:t>
      </w:r>
      <w:r>
        <w:rPr>
          <w:rFonts w:ascii="新細明體" w:hAnsi="新細明體" w:cs="新細明體"/>
          <w:sz w:val="28"/>
        </w:rPr>
        <w:t>)</w:t>
      </w:r>
      <w:r>
        <w:rPr>
          <w:rFonts w:ascii="新細明體" w:hAnsi="新細明體" w:cs="新細明體" w:hint="eastAsia"/>
          <w:sz w:val="28"/>
        </w:rPr>
        <w:t>。</w:t>
      </w:r>
    </w:p>
    <w:p w:rsidR="00E35E8E" w:rsidRDefault="00E35E8E">
      <w:pPr>
        <w:pStyle w:val="10"/>
        <w:numPr>
          <w:ilvl w:val="0"/>
          <w:numId w:val="15"/>
        </w:numPr>
        <w:spacing w:after="240"/>
        <w:ind w:left="1701" w:hanging="904"/>
        <w:jc w:val="both"/>
        <w:rPr>
          <w:rFonts w:ascii="???" w:hAnsi="???" w:cs="???"/>
          <w:sz w:val="28"/>
        </w:rPr>
      </w:pPr>
      <w:r w:rsidRPr="00A05DD3">
        <w:rPr>
          <w:rFonts w:ascii="新細明體" w:hAnsi="新細明體" w:cs="新細明體" w:hint="eastAsia"/>
          <w:color w:val="FF0000"/>
          <w:sz w:val="28"/>
        </w:rPr>
        <w:t>對組織、指導及執行這次活動貢獻較大的機構</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頒發「幫助世界貧困兒童貢獻獎」，並為每位參賽選手頒發「幫助世界貧困兒童愛心獎」</w:t>
      </w:r>
      <w:r>
        <w:rPr>
          <w:rFonts w:ascii="新細明體" w:hAnsi="新細明體" w:cs="新細明體" w:hint="eastAsia"/>
          <w:sz w:val="28"/>
        </w:rPr>
        <w:t>。</w:t>
      </w:r>
    </w:p>
    <w:p w:rsidR="00E35E8E" w:rsidRPr="002327B0" w:rsidRDefault="00E35E8E">
      <w:pPr>
        <w:pStyle w:val="10"/>
        <w:numPr>
          <w:ilvl w:val="0"/>
          <w:numId w:val="8"/>
        </w:numPr>
        <w:spacing w:after="240"/>
        <w:ind w:left="567" w:hanging="566"/>
        <w:jc w:val="both"/>
        <w:rPr>
          <w:rFonts w:ascii="???" w:hAnsi="???" w:cs="???"/>
          <w:color w:val="auto"/>
          <w:sz w:val="28"/>
        </w:rPr>
      </w:pPr>
      <w:r w:rsidRPr="002327B0">
        <w:rPr>
          <w:rFonts w:ascii="新細明體" w:hAnsi="新細明體" w:cs="新細明體" w:hint="eastAsia"/>
          <w:b/>
          <w:color w:val="auto"/>
          <w:sz w:val="28"/>
        </w:rPr>
        <w:t>頒獎、展覽與繪畫培育</w:t>
      </w:r>
    </w:p>
    <w:p w:rsidR="00E35E8E" w:rsidRPr="00A05DD3" w:rsidRDefault="00E35E8E">
      <w:pPr>
        <w:pStyle w:val="10"/>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台灣分賽區預定於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w:t>
      </w:r>
      <w:r w:rsidRPr="00A05DD3">
        <w:rPr>
          <w:rFonts w:ascii="新細明體" w:hAnsi="新細明體" w:cs="新細明體" w:hint="eastAsia"/>
          <w:color w:val="FF0000"/>
          <w:sz w:val="28"/>
        </w:rPr>
        <w:t>月底前公布全國大賽結果，並於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7</w:t>
      </w:r>
      <w:r w:rsidRPr="00A05DD3">
        <w:rPr>
          <w:rFonts w:ascii="新細明體" w:hAnsi="新細明體" w:cs="新細明體" w:hint="eastAsia"/>
          <w:color w:val="FF0000"/>
          <w:sz w:val="28"/>
        </w:rPr>
        <w:t>月以後辦理頒獎、授旗出賽記者會與全國賽成果展。</w:t>
      </w:r>
    </w:p>
    <w:p w:rsidR="00E35E8E" w:rsidRPr="00A05DD3" w:rsidRDefault="00E35E8E" w:rsidP="000B0B0F">
      <w:pPr>
        <w:pStyle w:val="10"/>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全國大賽優勝選手將於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6~7</w:t>
      </w:r>
      <w:r w:rsidRPr="00A05DD3">
        <w:rPr>
          <w:rFonts w:ascii="新細明體" w:hAnsi="新細明體" w:cs="新細明體" w:hint="eastAsia"/>
          <w:color w:val="FF0000"/>
          <w:sz w:val="28"/>
        </w:rPr>
        <w:t>月間邀請評審團主席主持世界大賽賽前指導講習會。</w:t>
      </w:r>
    </w:p>
    <w:p w:rsidR="00E35E8E" w:rsidRPr="002327B0" w:rsidRDefault="00E35E8E">
      <w:pPr>
        <w:pStyle w:val="10"/>
        <w:numPr>
          <w:ilvl w:val="0"/>
          <w:numId w:val="13"/>
        </w:numPr>
        <w:spacing w:after="240"/>
        <w:ind w:hanging="479"/>
        <w:jc w:val="both"/>
        <w:rPr>
          <w:rFonts w:ascii="???" w:hAnsi="???" w:cs="???"/>
          <w:color w:val="auto"/>
          <w:sz w:val="28"/>
        </w:rPr>
      </w:pPr>
      <w:r w:rsidRPr="002327B0">
        <w:rPr>
          <w:rFonts w:ascii="新細明體" w:hAnsi="新細明體" w:cs="新細明體" w:hint="eastAsia"/>
          <w:color w:val="auto"/>
          <w:sz w:val="28"/>
        </w:rPr>
        <w:t>本會將於賽後舉辦全國大賽各組獲獎選手之聯合</w:t>
      </w:r>
      <w:r>
        <w:rPr>
          <w:rFonts w:ascii="新細明體" w:hAnsi="新細明體" w:cs="新細明體" w:hint="eastAsia"/>
          <w:color w:val="auto"/>
          <w:sz w:val="28"/>
        </w:rPr>
        <w:t>巡迴</w:t>
      </w:r>
      <w:r w:rsidRPr="002327B0">
        <w:rPr>
          <w:rFonts w:ascii="新細明體" w:hAnsi="新細明體" w:cs="新細明體" w:hint="eastAsia"/>
          <w:color w:val="auto"/>
          <w:sz w:val="28"/>
        </w:rPr>
        <w:t>畫展。</w:t>
      </w:r>
    </w:p>
    <w:p w:rsidR="00E35E8E" w:rsidRPr="008E72FE" w:rsidRDefault="00E35E8E" w:rsidP="008E72FE">
      <w:pPr>
        <w:pStyle w:val="10"/>
        <w:numPr>
          <w:ilvl w:val="0"/>
          <w:numId w:val="13"/>
        </w:numPr>
        <w:spacing w:after="240"/>
        <w:ind w:hanging="479"/>
        <w:jc w:val="both"/>
        <w:rPr>
          <w:rFonts w:ascii="???" w:hAnsi="???" w:cs="???"/>
          <w:color w:val="auto"/>
          <w:sz w:val="28"/>
        </w:rPr>
      </w:pPr>
      <w:r>
        <w:rPr>
          <w:rFonts w:ascii="新細明體" w:hAnsi="新細明體" w:cs="新細明體" w:hint="eastAsia"/>
          <w:color w:val="auto"/>
          <w:sz w:val="28"/>
        </w:rPr>
        <w:t>優勝</w:t>
      </w:r>
      <w:r w:rsidRPr="002327B0">
        <w:rPr>
          <w:rFonts w:ascii="新細明體" w:hAnsi="新細明體" w:cs="新細明體" w:hint="eastAsia"/>
          <w:color w:val="auto"/>
          <w:sz w:val="28"/>
        </w:rPr>
        <w:t>選手將</w:t>
      </w:r>
      <w:r>
        <w:rPr>
          <w:rFonts w:ascii="新細明體" w:hAnsi="新細明體" w:cs="新細明體" w:hint="eastAsia"/>
          <w:color w:val="auto"/>
          <w:sz w:val="28"/>
        </w:rPr>
        <w:t>加冕</w:t>
      </w:r>
      <w:r w:rsidRPr="002327B0">
        <w:rPr>
          <w:rFonts w:ascii="新細明體" w:hAnsi="新細明體" w:cs="新細明體" w:hint="eastAsia"/>
          <w:color w:val="auto"/>
          <w:sz w:val="28"/>
        </w:rPr>
        <w:t>擔任藝術愛心大使，</w:t>
      </w:r>
      <w:r>
        <w:rPr>
          <w:rFonts w:ascii="新細明體" w:hAnsi="新細明體" w:cs="新細明體" w:hint="eastAsia"/>
          <w:color w:val="auto"/>
          <w:sz w:val="28"/>
        </w:rPr>
        <w:t>巡迴</w:t>
      </w:r>
      <w:r w:rsidRPr="002327B0">
        <w:rPr>
          <w:rFonts w:ascii="新細明體" w:hAnsi="新細明體" w:cs="新細明體" w:hint="eastAsia"/>
          <w:color w:val="auto"/>
          <w:sz w:val="28"/>
        </w:rPr>
        <w:t>參與傳承指導、社區環境美化與相關藝文公益活動。</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附則</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本實施要點刊載於中華文化經濟交流促進會網站</w:t>
      </w:r>
      <w:r w:rsidRPr="002327B0">
        <w:rPr>
          <w:rFonts w:ascii="新細明體" w:hAnsi="新細明體" w:cs="新細明體" w:hint="eastAsia"/>
          <w:color w:val="auto"/>
          <w:sz w:val="28"/>
        </w:rPr>
        <w:t>（</w:t>
      </w:r>
      <w:r w:rsidRPr="002327B0">
        <w:rPr>
          <w:rFonts w:ascii="???" w:hAnsi="???" w:cs="???"/>
          <w:color w:val="auto"/>
          <w:sz w:val="28"/>
          <w:u w:val="single"/>
        </w:rPr>
        <w:t>http://www.cepa.org.tw/</w:t>
      </w:r>
      <w:r w:rsidRPr="002327B0">
        <w:rPr>
          <w:rFonts w:ascii="新細明體" w:hAnsi="新細明體" w:cs="新細明體" w:hint="eastAsia"/>
          <w:color w:val="auto"/>
          <w:sz w:val="28"/>
        </w:rPr>
        <w:t>），</w:t>
      </w:r>
      <w:r>
        <w:rPr>
          <w:rFonts w:ascii="新細明體" w:hAnsi="新細明體" w:cs="新細明體" w:hint="eastAsia"/>
          <w:sz w:val="28"/>
        </w:rPr>
        <w:t>歡迎相關網站連結宣傳。</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參賽者所填寫之個人資料，主辦單位將善盡保密之責，絕不外洩，敬請安心填寫。同意提供個人資料供主辦單位作進行相關公益活動，或非營利活動聯繫使用。</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得獎者資料以報名表填寫內容為主，請確認資料無誤；若資料不正確造成無法聯繫及寄送，則視為自動棄權，主辦單位將不負責。</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參賽者必須絕對遵守比賽所有規範與評審之決議。倘因未遵守比賽截止時間或比賽規範而遭淘汰，絕無異議。</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參賽作品無論入選與否概不退件。需保留作品原件或要求退件之作品者，請自行斟酌參賽與否。</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著作權：參賽作品著作權歸主辦單位，主辦單位不限地點、時</w:t>
      </w:r>
      <w:r>
        <w:rPr>
          <w:rFonts w:ascii="新細明體" w:hAnsi="新細明體" w:cs="新細明體" w:hint="eastAsia"/>
          <w:sz w:val="28"/>
        </w:rPr>
        <w:lastRenderedPageBreak/>
        <w:t>間、次數、方式使用，並授權第三人使用。有展覽、攝影、出版及製作相關宣傳品（如畫冊集、請柬、海報、摺頁、環保袋</w:t>
      </w:r>
      <w:r>
        <w:rPr>
          <w:rFonts w:ascii="???" w:hAnsi="???" w:cs="???"/>
          <w:sz w:val="28"/>
        </w:rPr>
        <w:t>…</w:t>
      </w:r>
      <w:r>
        <w:rPr>
          <w:rFonts w:ascii="新細明體" w:hAnsi="新細明體" w:cs="新細明體" w:hint="eastAsia"/>
          <w:sz w:val="28"/>
        </w:rPr>
        <w:t>）、義賣等權利。</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作品以個人創作為限，嚴禁盜用他人作品參加徵選，違者若被原著作者發覺並提異議時，除依法追繳原領之獎勵外，凡違反著作權者之法律責任一律由參賽者自行負責，概與主辦單位無涉。</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w:t>
      </w:r>
      <w:r>
        <w:rPr>
          <w:rFonts w:ascii="???" w:hAnsi="???" w:cs="???"/>
          <w:sz w:val="28"/>
        </w:rPr>
        <w:t>1</w:t>
      </w:r>
      <w:r>
        <w:rPr>
          <w:rFonts w:ascii="新細明體" w:hAnsi="新細明體" w:cs="新細明體" w:hint="eastAsia"/>
          <w:sz w:val="28"/>
        </w:rPr>
        <w:t>）必須具備合法進入加拿大之條件；（</w:t>
      </w:r>
      <w:r>
        <w:rPr>
          <w:rFonts w:ascii="???" w:hAnsi="???" w:cs="???"/>
          <w:sz w:val="28"/>
        </w:rPr>
        <w:t>2</w:t>
      </w:r>
      <w:r>
        <w:rPr>
          <w:rFonts w:ascii="新細明體" w:hAnsi="新細明體" w:cs="新細明體" w:hint="eastAsia"/>
          <w:sz w:val="28"/>
        </w:rPr>
        <w:t>）應能夠並願意依主辦單位所指定之行程，到加拿大旅遊；主辦單位不負責、亦不保證赴加旅遊簽證之核發一事。</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代表參與世界大賽之參賽者及其父母或法定監護人須自行負擔國內往返機場的費用、其他國內旅費、以及領收獎品需繳納的所有稅款。機票日期無法更改。</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如遇重大事故或其他天災不可抗力之因素，以致活動暫停，主辦單位將以公告方式告知活動延長或暫停。</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本活動獎品將不得轉換、轉讓、折換現金或兌換其他商品。</w:t>
      </w:r>
    </w:p>
    <w:p w:rsidR="00E35E8E" w:rsidRDefault="00E35E8E" w:rsidP="00A33285">
      <w:pPr>
        <w:pStyle w:val="10"/>
        <w:numPr>
          <w:ilvl w:val="0"/>
          <w:numId w:val="2"/>
        </w:numPr>
        <w:spacing w:after="240"/>
        <w:ind w:hanging="479"/>
        <w:jc w:val="both"/>
        <w:rPr>
          <w:rFonts w:ascii="???" w:hAnsi="???" w:cs="???"/>
          <w:sz w:val="28"/>
        </w:rPr>
      </w:pPr>
      <w:r>
        <w:rPr>
          <w:rFonts w:ascii="新細明體" w:hAnsi="新細明體" w:cs="新細明體" w:hint="eastAsia"/>
          <w:sz w:val="28"/>
        </w:rPr>
        <w:t>根據中華民國所得稅法規定，須提供身分證明文件影本，依法辦理饋贈稅務申報。</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凡參賽視同同意本活動公開之辦法與規定，如有未盡事宜，主辦單位得隨時於網站以最新消息說明，並得保留隨時修改活動辦法及獎項之權利，恕不另行通知。</w:t>
      </w:r>
    </w:p>
    <w:p w:rsidR="00E35E8E" w:rsidRPr="008E72FE" w:rsidRDefault="00E35E8E" w:rsidP="006C5E83">
      <w:pPr>
        <w:pStyle w:val="10"/>
        <w:numPr>
          <w:ilvl w:val="0"/>
          <w:numId w:val="8"/>
        </w:numPr>
        <w:spacing w:after="240"/>
        <w:ind w:left="851" w:hanging="850"/>
        <w:jc w:val="both"/>
        <w:rPr>
          <w:rFonts w:ascii="???" w:hAnsi="???" w:cs="???"/>
        </w:rPr>
      </w:pPr>
      <w:r w:rsidRPr="008E72FE">
        <w:rPr>
          <w:rFonts w:ascii="新細明體" w:hAnsi="新細明體" w:cs="新細明體" w:hint="eastAsia"/>
          <w:sz w:val="28"/>
        </w:rPr>
        <w:t>本實施要點由本會報請第三屆世界盃青少年現場繪畫大賽組委會、加拿大青少年藝術發展基金會</w:t>
      </w:r>
      <w:r w:rsidRPr="008E72FE">
        <w:rPr>
          <w:rFonts w:ascii="???" w:hAnsi="???" w:cs="???"/>
          <w:sz w:val="28"/>
        </w:rPr>
        <w:t>(Canada Youth Arts Development Foundation)</w:t>
      </w:r>
      <w:r w:rsidRPr="008E72FE">
        <w:rPr>
          <w:rFonts w:ascii="新細明體" w:hAnsi="新細明體" w:cs="新細明體" w:hint="eastAsia"/>
          <w:sz w:val="28"/>
        </w:rPr>
        <w:t>備查後實施。</w:t>
      </w:r>
    </w:p>
    <w:p w:rsidR="00E35E8E" w:rsidRPr="006520CB" w:rsidRDefault="00E35E8E" w:rsidP="006C5E83">
      <w:pPr>
        <w:pStyle w:val="10"/>
        <w:numPr>
          <w:ilvl w:val="0"/>
          <w:numId w:val="8"/>
        </w:numPr>
        <w:spacing w:after="240"/>
        <w:ind w:left="851" w:hanging="850"/>
        <w:jc w:val="both"/>
        <w:rPr>
          <w:rFonts w:ascii="???" w:hAnsi="???" w:cs="???"/>
          <w:color w:val="auto"/>
          <w:sz w:val="28"/>
          <w:szCs w:val="28"/>
        </w:rPr>
      </w:pPr>
      <w:r w:rsidRPr="006520CB">
        <w:rPr>
          <w:rFonts w:ascii="???" w:hAnsi="???" w:cs="???" w:hint="eastAsia"/>
          <w:color w:val="auto"/>
          <w:sz w:val="28"/>
          <w:szCs w:val="28"/>
        </w:rPr>
        <w:t>主辦單位：</w:t>
      </w:r>
    </w:p>
    <w:p w:rsidR="00E35E8E" w:rsidRDefault="00E35E8E" w:rsidP="006C5E83">
      <w:pPr>
        <w:pStyle w:val="10"/>
        <w:spacing w:after="240"/>
        <w:ind w:left="1"/>
        <w:jc w:val="both"/>
        <w:rPr>
          <w:rFonts w:ascii="???" w:hAnsi="???" w:cs="???"/>
          <w:color w:val="auto"/>
          <w:sz w:val="28"/>
          <w:szCs w:val="28"/>
        </w:rPr>
      </w:pPr>
      <w:r w:rsidRPr="006520CB">
        <w:rPr>
          <w:rFonts w:ascii="???" w:hAnsi="???" w:cs="???"/>
          <w:color w:val="auto"/>
          <w:sz w:val="28"/>
          <w:szCs w:val="28"/>
        </w:rPr>
        <w:t xml:space="preserve">          </w:t>
      </w:r>
      <w:r w:rsidRPr="006520CB">
        <w:rPr>
          <w:rFonts w:ascii="???" w:hAnsi="???" w:cs="???" w:hint="eastAsia"/>
          <w:color w:val="auto"/>
          <w:sz w:val="28"/>
          <w:szCs w:val="28"/>
        </w:rPr>
        <w:t>中華文化經濟交流促進會</w:t>
      </w:r>
    </w:p>
    <w:p w:rsidR="00E35E8E" w:rsidRPr="006520CB" w:rsidRDefault="00E35E8E" w:rsidP="006C5E83">
      <w:pPr>
        <w:pStyle w:val="10"/>
        <w:spacing w:after="240"/>
        <w:ind w:left="1"/>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第三屆世界盃青少年現場繪畫大賽台灣賽區組委會</w:t>
      </w:r>
    </w:p>
    <w:p w:rsidR="00E35E8E" w:rsidRPr="006520CB" w:rsidRDefault="00E35E8E" w:rsidP="006C5E83">
      <w:pPr>
        <w:pStyle w:val="10"/>
        <w:spacing w:after="240"/>
        <w:jc w:val="both"/>
        <w:rPr>
          <w:rFonts w:ascii="???" w:hAnsi="???" w:cs="???"/>
          <w:color w:val="auto"/>
          <w:sz w:val="28"/>
          <w:szCs w:val="28"/>
        </w:rPr>
      </w:pPr>
      <w:r w:rsidRPr="006520CB">
        <w:rPr>
          <w:rFonts w:ascii="???" w:hAnsi="???" w:cs="???"/>
          <w:color w:val="auto"/>
          <w:sz w:val="28"/>
          <w:szCs w:val="28"/>
        </w:rPr>
        <w:t xml:space="preserve">          </w:t>
      </w:r>
      <w:r>
        <w:rPr>
          <w:rFonts w:ascii="???" w:hAnsi="???" w:cs="???" w:hint="eastAsia"/>
          <w:color w:val="auto"/>
          <w:sz w:val="28"/>
          <w:szCs w:val="28"/>
        </w:rPr>
        <w:t>地址：</w:t>
      </w:r>
      <w:r w:rsidRPr="006520CB">
        <w:rPr>
          <w:rFonts w:ascii="???" w:hAnsi="???" w:cs="???" w:hint="eastAsia"/>
          <w:color w:val="auto"/>
          <w:sz w:val="28"/>
          <w:szCs w:val="28"/>
        </w:rPr>
        <w:t>台灣台北市松山區南京東路五段</w:t>
      </w:r>
      <w:r w:rsidRPr="006520CB">
        <w:rPr>
          <w:rFonts w:ascii="???" w:hAnsi="???" w:cs="???"/>
          <w:color w:val="auto"/>
          <w:sz w:val="28"/>
          <w:szCs w:val="28"/>
        </w:rPr>
        <w:t>29</w:t>
      </w:r>
      <w:r w:rsidRPr="006520CB">
        <w:rPr>
          <w:rFonts w:ascii="???" w:hAnsi="???" w:cs="???" w:hint="eastAsia"/>
          <w:color w:val="auto"/>
          <w:sz w:val="28"/>
          <w:szCs w:val="28"/>
        </w:rPr>
        <w:t>號</w:t>
      </w:r>
      <w:r w:rsidRPr="006520CB">
        <w:rPr>
          <w:rFonts w:ascii="???" w:hAnsi="???" w:cs="???"/>
          <w:color w:val="auto"/>
          <w:sz w:val="28"/>
          <w:szCs w:val="28"/>
        </w:rPr>
        <w:t>3</w:t>
      </w:r>
      <w:r w:rsidRPr="006520CB">
        <w:rPr>
          <w:rFonts w:ascii="???" w:hAnsi="???" w:cs="???" w:hint="eastAsia"/>
          <w:color w:val="auto"/>
          <w:sz w:val="28"/>
          <w:szCs w:val="28"/>
        </w:rPr>
        <w:t>樓</w:t>
      </w:r>
    </w:p>
    <w:p w:rsidR="00E35E8E" w:rsidRPr="006520CB" w:rsidRDefault="00E35E8E" w:rsidP="006C5E83">
      <w:pPr>
        <w:pStyle w:val="10"/>
        <w:spacing w:after="240"/>
        <w:jc w:val="both"/>
        <w:rPr>
          <w:rFonts w:ascii="???" w:hAnsi="???" w:cs="???"/>
          <w:color w:val="auto"/>
          <w:sz w:val="28"/>
          <w:szCs w:val="28"/>
        </w:rPr>
      </w:pPr>
      <w:r w:rsidRPr="006520CB">
        <w:rPr>
          <w:rFonts w:ascii="???" w:hAnsi="???" w:cs="???"/>
          <w:color w:val="auto"/>
          <w:sz w:val="28"/>
          <w:szCs w:val="28"/>
        </w:rPr>
        <w:t xml:space="preserve">          TE</w:t>
      </w:r>
      <w:r w:rsidRPr="006520CB">
        <w:rPr>
          <w:rFonts w:ascii="新細明體" w:hAnsi="新細明體" w:cs="???"/>
          <w:color w:val="auto"/>
          <w:sz w:val="28"/>
          <w:szCs w:val="28"/>
        </w:rPr>
        <w:t>L</w:t>
      </w:r>
      <w:r w:rsidRPr="006520CB">
        <w:rPr>
          <w:rFonts w:ascii="新細明體" w:hAnsi="新細明體" w:cs="???" w:hint="eastAsia"/>
          <w:color w:val="auto"/>
          <w:sz w:val="28"/>
          <w:szCs w:val="28"/>
        </w:rPr>
        <w:t>：</w:t>
      </w:r>
      <w:r w:rsidRPr="006520CB">
        <w:rPr>
          <w:rFonts w:ascii="???" w:hAnsi="???" w:cs="???"/>
          <w:color w:val="auto"/>
          <w:sz w:val="28"/>
          <w:szCs w:val="28"/>
        </w:rPr>
        <w:t>02-2760-2855(</w:t>
      </w:r>
      <w:r w:rsidRPr="006520CB">
        <w:rPr>
          <w:rFonts w:ascii="???" w:hAnsi="???" w:cs="???" w:hint="eastAsia"/>
          <w:color w:val="auto"/>
          <w:sz w:val="28"/>
          <w:szCs w:val="28"/>
        </w:rPr>
        <w:t>代表號</w:t>
      </w:r>
      <w:r w:rsidRPr="006520CB">
        <w:rPr>
          <w:rFonts w:ascii="???" w:hAnsi="???" w:cs="???"/>
          <w:color w:val="auto"/>
          <w:sz w:val="28"/>
          <w:szCs w:val="28"/>
        </w:rPr>
        <w:t>)</w:t>
      </w:r>
    </w:p>
    <w:p w:rsidR="00E35E8E" w:rsidRDefault="00E35E8E" w:rsidP="006C5E83">
      <w:pPr>
        <w:pStyle w:val="10"/>
        <w:spacing w:after="240"/>
        <w:jc w:val="both"/>
        <w:rPr>
          <w:rFonts w:ascii="新細明體" w:cs="???"/>
          <w:color w:val="auto"/>
          <w:sz w:val="28"/>
          <w:szCs w:val="28"/>
        </w:rPr>
      </w:pPr>
      <w:r w:rsidRPr="006520CB">
        <w:rPr>
          <w:rFonts w:ascii="???" w:hAnsi="???" w:cs="???"/>
          <w:color w:val="auto"/>
          <w:sz w:val="28"/>
          <w:szCs w:val="28"/>
        </w:rPr>
        <w:lastRenderedPageBreak/>
        <w:t xml:space="preserve">          FA</w:t>
      </w:r>
      <w:r w:rsidRPr="006520CB">
        <w:rPr>
          <w:rFonts w:ascii="新細明體" w:hAnsi="新細明體" w:cs="???"/>
          <w:color w:val="auto"/>
          <w:sz w:val="28"/>
          <w:szCs w:val="28"/>
        </w:rPr>
        <w:t>X</w:t>
      </w:r>
      <w:r w:rsidRPr="006520CB">
        <w:rPr>
          <w:rFonts w:ascii="新細明體" w:hAnsi="新細明體" w:cs="???" w:hint="eastAsia"/>
          <w:color w:val="auto"/>
          <w:sz w:val="28"/>
          <w:szCs w:val="28"/>
        </w:rPr>
        <w:t>：</w:t>
      </w:r>
      <w:r>
        <w:rPr>
          <w:rFonts w:ascii="???" w:hAnsi="???" w:cs="???"/>
          <w:color w:val="auto"/>
          <w:sz w:val="28"/>
          <w:szCs w:val="28"/>
        </w:rPr>
        <w:t>02-2760-286</w:t>
      </w:r>
      <w:r w:rsidRPr="006520CB">
        <w:rPr>
          <w:rFonts w:ascii="???" w:hAnsi="???" w:cs="???"/>
          <w:color w:val="auto"/>
          <w:sz w:val="28"/>
          <w:szCs w:val="28"/>
        </w:rPr>
        <w:t>5</w:t>
      </w:r>
    </w:p>
    <w:p w:rsidR="00E35E8E" w:rsidRPr="006520CB" w:rsidRDefault="00E35E8E" w:rsidP="006C5E83">
      <w:pPr>
        <w:pStyle w:val="10"/>
        <w:spacing w:after="240"/>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網站</w:t>
      </w:r>
      <w:r>
        <w:rPr>
          <w:rFonts w:ascii="新細明體" w:hAnsi="新細明體" w:cs="新細明體" w:hint="eastAsia"/>
          <w:color w:val="auto"/>
          <w:sz w:val="28"/>
        </w:rPr>
        <w:t>：</w:t>
      </w:r>
      <w:r w:rsidRPr="002327B0">
        <w:rPr>
          <w:rFonts w:ascii="???" w:hAnsi="???" w:cs="???"/>
          <w:color w:val="auto"/>
          <w:sz w:val="28"/>
          <w:u w:val="single"/>
        </w:rPr>
        <w:t>http://www.cepa.org.tw/</w:t>
      </w:r>
    </w:p>
    <w:sectPr w:rsidR="00E35E8E" w:rsidRPr="006520CB" w:rsidSect="002A04D2">
      <w:footerReference w:type="default" r:id="rId8"/>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C1" w:rsidRDefault="005E31C1" w:rsidP="00496C67">
      <w:r>
        <w:separator/>
      </w:r>
    </w:p>
  </w:endnote>
  <w:endnote w:type="continuationSeparator" w:id="0">
    <w:p w:rsidR="005E31C1" w:rsidRDefault="005E31C1" w:rsidP="0049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E8E" w:rsidRDefault="005E31C1">
    <w:pPr>
      <w:pStyle w:val="10"/>
      <w:tabs>
        <w:tab w:val="center" w:pos="4153"/>
        <w:tab w:val="right" w:pos="8306"/>
      </w:tabs>
      <w:jc w:val="center"/>
    </w:pPr>
    <w:r>
      <w:fldChar w:fldCharType="begin"/>
    </w:r>
    <w:r>
      <w:instrText>PAGE</w:instrText>
    </w:r>
    <w:r>
      <w:fldChar w:fldCharType="separate"/>
    </w:r>
    <w:r w:rsidR="008C1019">
      <w:rPr>
        <w:noProof/>
      </w:rPr>
      <w:t>1</w:t>
    </w:r>
    <w:r>
      <w:rPr>
        <w:noProof/>
      </w:rPr>
      <w:fldChar w:fldCharType="end"/>
    </w:r>
  </w:p>
  <w:p w:rsidR="00E35E8E" w:rsidRDefault="00E35E8E">
    <w:pPr>
      <w:pStyle w:val="10"/>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C1" w:rsidRDefault="005E31C1" w:rsidP="00496C67">
      <w:r>
        <w:separator/>
      </w:r>
    </w:p>
  </w:footnote>
  <w:footnote w:type="continuationSeparator" w:id="0">
    <w:p w:rsidR="005E31C1" w:rsidRDefault="005E31C1" w:rsidP="00496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3F6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
    <w:nsid w:val="0E5D333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2">
    <w:nsid w:val="2CFF6159"/>
    <w:multiLevelType w:val="multilevel"/>
    <w:tmpl w:val="FFFFFFFF"/>
    <w:lvl w:ilvl="0">
      <w:start w:val="1"/>
      <w:numFmt w:val="decimal"/>
      <w:lvlText w:val="%1."/>
      <w:lvlJc w:val="left"/>
      <w:pPr>
        <w:ind w:left="960" w:firstLine="480"/>
      </w:pPr>
      <w:rPr>
        <w:rFonts w:cs="Times New Roman"/>
        <w:b w:val="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3">
    <w:nsid w:val="2FF9252D"/>
    <w:multiLevelType w:val="multilevel"/>
    <w:tmpl w:val="FFFFFFFF"/>
    <w:lvl w:ilvl="0">
      <w:start w:val="1"/>
      <w:numFmt w:val="decimal"/>
      <w:lvlText w:val="（%1）"/>
      <w:lvlJc w:val="left"/>
      <w:pPr>
        <w:ind w:left="1440" w:firstLine="960"/>
      </w:pPr>
      <w:rPr>
        <w:rFonts w:cs="Times New Roman"/>
        <w:color w:val="000000"/>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4">
    <w:nsid w:val="316945CE"/>
    <w:multiLevelType w:val="hybridMultilevel"/>
    <w:tmpl w:val="40F6744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31AF3F4F"/>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6">
    <w:nsid w:val="330E60F0"/>
    <w:multiLevelType w:val="multilevel"/>
    <w:tmpl w:val="FFFFFFFF"/>
    <w:lvl w:ilvl="0">
      <w:start w:val="1"/>
      <w:numFmt w:val="decimal"/>
      <w:lvlText w:val="（%1）"/>
      <w:lvlJc w:val="left"/>
      <w:pPr>
        <w:ind w:left="6411" w:firstLine="960"/>
      </w:pPr>
      <w:rPr>
        <w:rFonts w:cs="Times New Roman"/>
      </w:rPr>
    </w:lvl>
    <w:lvl w:ilvl="1">
      <w:start w:val="1"/>
      <w:numFmt w:val="bullet"/>
      <w:lvlText w:val="■"/>
      <w:lvlJc w:val="left"/>
      <w:pPr>
        <w:ind w:left="1920" w:firstLine="1440"/>
      </w:pPr>
      <w:rPr>
        <w:rFonts w:ascii="Arial" w:eastAsia="Times New Roman" w:hAnsi="Arial"/>
      </w:rPr>
    </w:lvl>
    <w:lvl w:ilvl="2">
      <w:start w:val="1"/>
      <w:numFmt w:val="bullet"/>
      <w:lvlText w:val="◆"/>
      <w:lvlJc w:val="left"/>
      <w:pPr>
        <w:ind w:left="2400" w:firstLine="1920"/>
      </w:pPr>
      <w:rPr>
        <w:rFonts w:ascii="Arial" w:eastAsia="Times New Roman" w:hAnsi="Arial"/>
      </w:rPr>
    </w:lvl>
    <w:lvl w:ilvl="3">
      <w:start w:val="1"/>
      <w:numFmt w:val="bullet"/>
      <w:lvlText w:val="●"/>
      <w:lvlJc w:val="left"/>
      <w:pPr>
        <w:ind w:left="2880" w:firstLine="2400"/>
      </w:pPr>
      <w:rPr>
        <w:rFonts w:ascii="Arial" w:eastAsia="Times New Roman" w:hAnsi="Arial"/>
      </w:rPr>
    </w:lvl>
    <w:lvl w:ilvl="4">
      <w:start w:val="1"/>
      <w:numFmt w:val="bullet"/>
      <w:lvlText w:val="■"/>
      <w:lvlJc w:val="left"/>
      <w:pPr>
        <w:ind w:left="3360" w:firstLine="2880"/>
      </w:pPr>
      <w:rPr>
        <w:rFonts w:ascii="Arial" w:eastAsia="Times New Roman" w:hAnsi="Arial"/>
      </w:rPr>
    </w:lvl>
    <w:lvl w:ilvl="5">
      <w:start w:val="1"/>
      <w:numFmt w:val="bullet"/>
      <w:lvlText w:val="◆"/>
      <w:lvlJc w:val="left"/>
      <w:pPr>
        <w:ind w:left="3840" w:firstLine="3360"/>
      </w:pPr>
      <w:rPr>
        <w:rFonts w:ascii="Arial" w:eastAsia="Times New Roman" w:hAnsi="Arial"/>
      </w:rPr>
    </w:lvl>
    <w:lvl w:ilvl="6">
      <w:start w:val="1"/>
      <w:numFmt w:val="bullet"/>
      <w:lvlText w:val="●"/>
      <w:lvlJc w:val="left"/>
      <w:pPr>
        <w:ind w:left="4320" w:firstLine="3840"/>
      </w:pPr>
      <w:rPr>
        <w:rFonts w:ascii="Arial" w:eastAsia="Times New Roman" w:hAnsi="Arial"/>
      </w:rPr>
    </w:lvl>
    <w:lvl w:ilvl="7">
      <w:start w:val="1"/>
      <w:numFmt w:val="bullet"/>
      <w:lvlText w:val="■"/>
      <w:lvlJc w:val="left"/>
      <w:pPr>
        <w:ind w:left="4800" w:firstLine="4320"/>
      </w:pPr>
      <w:rPr>
        <w:rFonts w:ascii="Arial" w:eastAsia="Times New Roman" w:hAnsi="Arial"/>
      </w:rPr>
    </w:lvl>
    <w:lvl w:ilvl="8">
      <w:start w:val="1"/>
      <w:numFmt w:val="bullet"/>
      <w:lvlText w:val="◆"/>
      <w:lvlJc w:val="left"/>
      <w:pPr>
        <w:ind w:left="5280" w:firstLine="4800"/>
      </w:pPr>
      <w:rPr>
        <w:rFonts w:ascii="Arial" w:eastAsia="Times New Roman" w:hAnsi="Arial"/>
      </w:rPr>
    </w:lvl>
  </w:abstractNum>
  <w:abstractNum w:abstractNumId="7">
    <w:nsid w:val="34B37549"/>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8">
    <w:nsid w:val="353A3268"/>
    <w:multiLevelType w:val="hybridMultilevel"/>
    <w:tmpl w:val="1C6258CE"/>
    <w:lvl w:ilvl="0" w:tplc="04090001">
      <w:start w:val="1"/>
      <w:numFmt w:val="bullet"/>
      <w:lvlText w:val=""/>
      <w:lvlJc w:val="left"/>
      <w:pPr>
        <w:ind w:left="1921" w:hanging="480"/>
      </w:pPr>
      <w:rPr>
        <w:rFonts w:ascii="Wingdings" w:hAnsi="Wingdings" w:hint="default"/>
      </w:rPr>
    </w:lvl>
    <w:lvl w:ilvl="1" w:tplc="04090003" w:tentative="1">
      <w:start w:val="1"/>
      <w:numFmt w:val="bullet"/>
      <w:lvlText w:val=""/>
      <w:lvlJc w:val="left"/>
      <w:pPr>
        <w:ind w:left="2401" w:hanging="480"/>
      </w:pPr>
      <w:rPr>
        <w:rFonts w:ascii="Wingdings" w:hAnsi="Wingdings" w:hint="default"/>
      </w:rPr>
    </w:lvl>
    <w:lvl w:ilvl="2" w:tplc="04090005" w:tentative="1">
      <w:start w:val="1"/>
      <w:numFmt w:val="bullet"/>
      <w:lvlText w:val=""/>
      <w:lvlJc w:val="left"/>
      <w:pPr>
        <w:ind w:left="2881" w:hanging="480"/>
      </w:pPr>
      <w:rPr>
        <w:rFonts w:ascii="Wingdings" w:hAnsi="Wingdings" w:hint="default"/>
      </w:rPr>
    </w:lvl>
    <w:lvl w:ilvl="3" w:tplc="04090001" w:tentative="1">
      <w:start w:val="1"/>
      <w:numFmt w:val="bullet"/>
      <w:lvlText w:val=""/>
      <w:lvlJc w:val="left"/>
      <w:pPr>
        <w:ind w:left="3361" w:hanging="480"/>
      </w:pPr>
      <w:rPr>
        <w:rFonts w:ascii="Wingdings" w:hAnsi="Wingdings" w:hint="default"/>
      </w:rPr>
    </w:lvl>
    <w:lvl w:ilvl="4" w:tplc="04090003" w:tentative="1">
      <w:start w:val="1"/>
      <w:numFmt w:val="bullet"/>
      <w:lvlText w:val=""/>
      <w:lvlJc w:val="left"/>
      <w:pPr>
        <w:ind w:left="3841" w:hanging="480"/>
      </w:pPr>
      <w:rPr>
        <w:rFonts w:ascii="Wingdings" w:hAnsi="Wingdings" w:hint="default"/>
      </w:rPr>
    </w:lvl>
    <w:lvl w:ilvl="5" w:tplc="04090005" w:tentative="1">
      <w:start w:val="1"/>
      <w:numFmt w:val="bullet"/>
      <w:lvlText w:val=""/>
      <w:lvlJc w:val="left"/>
      <w:pPr>
        <w:ind w:left="4321" w:hanging="480"/>
      </w:pPr>
      <w:rPr>
        <w:rFonts w:ascii="Wingdings" w:hAnsi="Wingdings" w:hint="default"/>
      </w:rPr>
    </w:lvl>
    <w:lvl w:ilvl="6" w:tplc="04090001" w:tentative="1">
      <w:start w:val="1"/>
      <w:numFmt w:val="bullet"/>
      <w:lvlText w:val=""/>
      <w:lvlJc w:val="left"/>
      <w:pPr>
        <w:ind w:left="4801" w:hanging="480"/>
      </w:pPr>
      <w:rPr>
        <w:rFonts w:ascii="Wingdings" w:hAnsi="Wingdings" w:hint="default"/>
      </w:rPr>
    </w:lvl>
    <w:lvl w:ilvl="7" w:tplc="04090003" w:tentative="1">
      <w:start w:val="1"/>
      <w:numFmt w:val="bullet"/>
      <w:lvlText w:val=""/>
      <w:lvlJc w:val="left"/>
      <w:pPr>
        <w:ind w:left="5281" w:hanging="480"/>
      </w:pPr>
      <w:rPr>
        <w:rFonts w:ascii="Wingdings" w:hAnsi="Wingdings" w:hint="default"/>
      </w:rPr>
    </w:lvl>
    <w:lvl w:ilvl="8" w:tplc="04090005" w:tentative="1">
      <w:start w:val="1"/>
      <w:numFmt w:val="bullet"/>
      <w:lvlText w:val=""/>
      <w:lvlJc w:val="left"/>
      <w:pPr>
        <w:ind w:left="5761" w:hanging="480"/>
      </w:pPr>
      <w:rPr>
        <w:rFonts w:ascii="Wingdings" w:hAnsi="Wingdings" w:hint="default"/>
      </w:rPr>
    </w:lvl>
  </w:abstractNum>
  <w:abstractNum w:abstractNumId="9">
    <w:nsid w:val="42962965"/>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0">
    <w:nsid w:val="48E77CB1"/>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1">
    <w:nsid w:val="4D62728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2">
    <w:nsid w:val="4DD05C40"/>
    <w:multiLevelType w:val="multilevel"/>
    <w:tmpl w:val="FFFFFFFF"/>
    <w:lvl w:ilvl="0">
      <w:start w:val="1"/>
      <w:numFmt w:val="bullet"/>
      <w:lvlText w:val="●"/>
      <w:lvlJc w:val="left"/>
      <w:pPr>
        <w:ind w:left="1920" w:firstLine="1440"/>
      </w:pPr>
      <w:rPr>
        <w:rFonts w:ascii="Arial" w:eastAsia="Times New Roman" w:hAnsi="Arial"/>
      </w:rPr>
    </w:lvl>
    <w:lvl w:ilvl="1">
      <w:start w:val="1"/>
      <w:numFmt w:val="bullet"/>
      <w:lvlText w:val="■"/>
      <w:lvlJc w:val="left"/>
      <w:pPr>
        <w:ind w:left="2400" w:firstLine="1920"/>
      </w:pPr>
      <w:rPr>
        <w:rFonts w:ascii="Arial" w:eastAsia="Times New Roman" w:hAnsi="Arial"/>
      </w:rPr>
    </w:lvl>
    <w:lvl w:ilvl="2">
      <w:start w:val="1"/>
      <w:numFmt w:val="bullet"/>
      <w:lvlText w:val="◆"/>
      <w:lvlJc w:val="left"/>
      <w:pPr>
        <w:ind w:left="2880" w:firstLine="2400"/>
      </w:pPr>
      <w:rPr>
        <w:rFonts w:ascii="Arial" w:eastAsia="Times New Roman" w:hAnsi="Arial"/>
      </w:rPr>
    </w:lvl>
    <w:lvl w:ilvl="3">
      <w:start w:val="1"/>
      <w:numFmt w:val="bullet"/>
      <w:lvlText w:val="●"/>
      <w:lvlJc w:val="left"/>
      <w:pPr>
        <w:ind w:left="3360" w:firstLine="2880"/>
      </w:pPr>
      <w:rPr>
        <w:rFonts w:ascii="Arial" w:eastAsia="Times New Roman" w:hAnsi="Arial"/>
      </w:rPr>
    </w:lvl>
    <w:lvl w:ilvl="4">
      <w:start w:val="1"/>
      <w:numFmt w:val="bullet"/>
      <w:lvlText w:val="■"/>
      <w:lvlJc w:val="left"/>
      <w:pPr>
        <w:ind w:left="3840" w:firstLine="3360"/>
      </w:pPr>
      <w:rPr>
        <w:rFonts w:ascii="Arial" w:eastAsia="Times New Roman" w:hAnsi="Arial"/>
      </w:rPr>
    </w:lvl>
    <w:lvl w:ilvl="5">
      <w:start w:val="1"/>
      <w:numFmt w:val="bullet"/>
      <w:lvlText w:val="◆"/>
      <w:lvlJc w:val="left"/>
      <w:pPr>
        <w:ind w:left="4320" w:firstLine="3840"/>
      </w:pPr>
      <w:rPr>
        <w:rFonts w:ascii="Arial" w:eastAsia="Times New Roman" w:hAnsi="Arial"/>
      </w:rPr>
    </w:lvl>
    <w:lvl w:ilvl="6">
      <w:start w:val="1"/>
      <w:numFmt w:val="bullet"/>
      <w:lvlText w:val="●"/>
      <w:lvlJc w:val="left"/>
      <w:pPr>
        <w:ind w:left="4800" w:firstLine="4320"/>
      </w:pPr>
      <w:rPr>
        <w:rFonts w:ascii="Arial" w:eastAsia="Times New Roman" w:hAnsi="Arial"/>
      </w:rPr>
    </w:lvl>
    <w:lvl w:ilvl="7">
      <w:start w:val="1"/>
      <w:numFmt w:val="bullet"/>
      <w:lvlText w:val="■"/>
      <w:lvlJc w:val="left"/>
      <w:pPr>
        <w:ind w:left="5280" w:firstLine="4800"/>
      </w:pPr>
      <w:rPr>
        <w:rFonts w:ascii="Arial" w:eastAsia="Times New Roman" w:hAnsi="Arial"/>
      </w:rPr>
    </w:lvl>
    <w:lvl w:ilvl="8">
      <w:start w:val="1"/>
      <w:numFmt w:val="bullet"/>
      <w:lvlText w:val="◆"/>
      <w:lvlJc w:val="left"/>
      <w:pPr>
        <w:ind w:left="5760" w:firstLine="5280"/>
      </w:pPr>
      <w:rPr>
        <w:rFonts w:ascii="Arial" w:eastAsia="Times New Roman" w:hAnsi="Arial"/>
      </w:rPr>
    </w:lvl>
  </w:abstractNum>
  <w:abstractNum w:abstractNumId="13">
    <w:nsid w:val="521F29C9"/>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4">
    <w:nsid w:val="5748269B"/>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5">
    <w:nsid w:val="620A619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6">
    <w:nsid w:val="765C6E18"/>
    <w:multiLevelType w:val="multilevel"/>
    <w:tmpl w:val="FFFFFFFF"/>
    <w:lvl w:ilvl="0">
      <w:start w:val="1"/>
      <w:numFmt w:val="decimal"/>
      <w:lvlText w:val="%1、"/>
      <w:lvlJc w:val="left"/>
      <w:pPr>
        <w:ind w:left="480"/>
      </w:pPr>
      <w:rPr>
        <w:rFonts w:cs="Times New Roman"/>
        <w:b/>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7">
    <w:nsid w:val="780A5D67"/>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8">
    <w:nsid w:val="7CAD57F0"/>
    <w:multiLevelType w:val="hybridMultilevel"/>
    <w:tmpl w:val="6F22F8B2"/>
    <w:lvl w:ilvl="0" w:tplc="5002D9FE">
      <w:start w:val="1"/>
      <w:numFmt w:val="bullet"/>
      <w:lvlText w:val=""/>
      <w:lvlJc w:val="left"/>
      <w:pPr>
        <w:ind w:left="1410" w:hanging="480"/>
      </w:pPr>
      <w:rPr>
        <w:rFonts w:ascii="Wingdings" w:hAnsi="Wingdings" w:hint="default"/>
      </w:rPr>
    </w:lvl>
    <w:lvl w:ilvl="1" w:tplc="04090003" w:tentative="1">
      <w:start w:val="1"/>
      <w:numFmt w:val="bullet"/>
      <w:lvlText w:val=""/>
      <w:lvlJc w:val="left"/>
      <w:pPr>
        <w:ind w:left="1890" w:hanging="480"/>
      </w:pPr>
      <w:rPr>
        <w:rFonts w:ascii="Wingdings" w:hAnsi="Wingdings" w:hint="default"/>
      </w:rPr>
    </w:lvl>
    <w:lvl w:ilvl="2" w:tplc="04090005"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3" w:tentative="1">
      <w:start w:val="1"/>
      <w:numFmt w:val="bullet"/>
      <w:lvlText w:val=""/>
      <w:lvlJc w:val="left"/>
      <w:pPr>
        <w:ind w:left="3330" w:hanging="480"/>
      </w:pPr>
      <w:rPr>
        <w:rFonts w:ascii="Wingdings" w:hAnsi="Wingdings" w:hint="default"/>
      </w:rPr>
    </w:lvl>
    <w:lvl w:ilvl="5" w:tplc="04090005"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3" w:tentative="1">
      <w:start w:val="1"/>
      <w:numFmt w:val="bullet"/>
      <w:lvlText w:val=""/>
      <w:lvlJc w:val="left"/>
      <w:pPr>
        <w:ind w:left="4770" w:hanging="480"/>
      </w:pPr>
      <w:rPr>
        <w:rFonts w:ascii="Wingdings" w:hAnsi="Wingdings" w:hint="default"/>
      </w:rPr>
    </w:lvl>
    <w:lvl w:ilvl="8" w:tplc="04090005" w:tentative="1">
      <w:start w:val="1"/>
      <w:numFmt w:val="bullet"/>
      <w:lvlText w:val=""/>
      <w:lvlJc w:val="left"/>
      <w:pPr>
        <w:ind w:left="5250" w:hanging="480"/>
      </w:pPr>
      <w:rPr>
        <w:rFonts w:ascii="Wingdings" w:hAnsi="Wingdings" w:hint="default"/>
      </w:rPr>
    </w:lvl>
  </w:abstractNum>
  <w:abstractNum w:abstractNumId="19">
    <w:nsid w:val="7E7A55CF"/>
    <w:multiLevelType w:val="hybridMultilevel"/>
    <w:tmpl w:val="6E56406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2"/>
  </w:num>
  <w:num w:numId="2">
    <w:abstractNumId w:val="11"/>
  </w:num>
  <w:num w:numId="3">
    <w:abstractNumId w:val="0"/>
  </w:num>
  <w:num w:numId="4">
    <w:abstractNumId w:val="10"/>
  </w:num>
  <w:num w:numId="5">
    <w:abstractNumId w:val="17"/>
  </w:num>
  <w:num w:numId="6">
    <w:abstractNumId w:val="1"/>
  </w:num>
  <w:num w:numId="7">
    <w:abstractNumId w:val="5"/>
  </w:num>
  <w:num w:numId="8">
    <w:abstractNumId w:val="16"/>
  </w:num>
  <w:num w:numId="9">
    <w:abstractNumId w:val="14"/>
  </w:num>
  <w:num w:numId="10">
    <w:abstractNumId w:val="9"/>
  </w:num>
  <w:num w:numId="11">
    <w:abstractNumId w:val="7"/>
  </w:num>
  <w:num w:numId="12">
    <w:abstractNumId w:val="6"/>
  </w:num>
  <w:num w:numId="13">
    <w:abstractNumId w:val="2"/>
  </w:num>
  <w:num w:numId="14">
    <w:abstractNumId w:val="13"/>
  </w:num>
  <w:num w:numId="15">
    <w:abstractNumId w:val="3"/>
  </w:num>
  <w:num w:numId="16">
    <w:abstractNumId w:val="15"/>
  </w:num>
  <w:num w:numId="17">
    <w:abstractNumId w:val="8"/>
  </w:num>
  <w:num w:numId="18">
    <w:abstractNumId w:val="1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67"/>
    <w:rsid w:val="000059C5"/>
    <w:rsid w:val="000202DE"/>
    <w:rsid w:val="0002416F"/>
    <w:rsid w:val="00054B6E"/>
    <w:rsid w:val="00064DF0"/>
    <w:rsid w:val="00076C17"/>
    <w:rsid w:val="00077E89"/>
    <w:rsid w:val="00092D08"/>
    <w:rsid w:val="00093490"/>
    <w:rsid w:val="000B0B0F"/>
    <w:rsid w:val="000C13F5"/>
    <w:rsid w:val="000D10D2"/>
    <w:rsid w:val="000F3C81"/>
    <w:rsid w:val="00112CCB"/>
    <w:rsid w:val="00140016"/>
    <w:rsid w:val="00155313"/>
    <w:rsid w:val="00162034"/>
    <w:rsid w:val="00191B94"/>
    <w:rsid w:val="001955A2"/>
    <w:rsid w:val="001A7202"/>
    <w:rsid w:val="001D532D"/>
    <w:rsid w:val="001E66B1"/>
    <w:rsid w:val="001F1F3A"/>
    <w:rsid w:val="002327B0"/>
    <w:rsid w:val="0023555A"/>
    <w:rsid w:val="002455E5"/>
    <w:rsid w:val="002A04D2"/>
    <w:rsid w:val="002A30F0"/>
    <w:rsid w:val="002B66B0"/>
    <w:rsid w:val="002D2EBE"/>
    <w:rsid w:val="002F66E4"/>
    <w:rsid w:val="00306436"/>
    <w:rsid w:val="0031103D"/>
    <w:rsid w:val="003211C4"/>
    <w:rsid w:val="00326902"/>
    <w:rsid w:val="00350B08"/>
    <w:rsid w:val="003611E1"/>
    <w:rsid w:val="003779EC"/>
    <w:rsid w:val="003853C9"/>
    <w:rsid w:val="00393208"/>
    <w:rsid w:val="003F55B8"/>
    <w:rsid w:val="004140F6"/>
    <w:rsid w:val="00442CE6"/>
    <w:rsid w:val="0045460E"/>
    <w:rsid w:val="00476E59"/>
    <w:rsid w:val="0048002A"/>
    <w:rsid w:val="00484B96"/>
    <w:rsid w:val="00490262"/>
    <w:rsid w:val="00492F83"/>
    <w:rsid w:val="00496C67"/>
    <w:rsid w:val="004B0503"/>
    <w:rsid w:val="004B1D24"/>
    <w:rsid w:val="004C44F1"/>
    <w:rsid w:val="004D2BA7"/>
    <w:rsid w:val="004F24E0"/>
    <w:rsid w:val="005028A3"/>
    <w:rsid w:val="0055184A"/>
    <w:rsid w:val="00577DCC"/>
    <w:rsid w:val="005810D8"/>
    <w:rsid w:val="0058293F"/>
    <w:rsid w:val="00585924"/>
    <w:rsid w:val="00592F38"/>
    <w:rsid w:val="00597CDF"/>
    <w:rsid w:val="005B3781"/>
    <w:rsid w:val="005D6819"/>
    <w:rsid w:val="005E31C1"/>
    <w:rsid w:val="005E43E6"/>
    <w:rsid w:val="00601226"/>
    <w:rsid w:val="00636BC2"/>
    <w:rsid w:val="00637817"/>
    <w:rsid w:val="006520CB"/>
    <w:rsid w:val="006540AA"/>
    <w:rsid w:val="00655F14"/>
    <w:rsid w:val="006562A8"/>
    <w:rsid w:val="006C5E83"/>
    <w:rsid w:val="006E114A"/>
    <w:rsid w:val="006F02F0"/>
    <w:rsid w:val="006F4CF3"/>
    <w:rsid w:val="00701AE9"/>
    <w:rsid w:val="007325F5"/>
    <w:rsid w:val="00745086"/>
    <w:rsid w:val="00746BA0"/>
    <w:rsid w:val="00751AAB"/>
    <w:rsid w:val="007709B9"/>
    <w:rsid w:val="0078598A"/>
    <w:rsid w:val="00794340"/>
    <w:rsid w:val="007A5EAF"/>
    <w:rsid w:val="007F228E"/>
    <w:rsid w:val="00813EAF"/>
    <w:rsid w:val="00841B7F"/>
    <w:rsid w:val="00847C5A"/>
    <w:rsid w:val="00847CAB"/>
    <w:rsid w:val="00893501"/>
    <w:rsid w:val="008A15BD"/>
    <w:rsid w:val="008A582E"/>
    <w:rsid w:val="008C0D6D"/>
    <w:rsid w:val="008C1019"/>
    <w:rsid w:val="008C7FBF"/>
    <w:rsid w:val="008D5811"/>
    <w:rsid w:val="008E43F0"/>
    <w:rsid w:val="008E72FE"/>
    <w:rsid w:val="009374BC"/>
    <w:rsid w:val="00965E81"/>
    <w:rsid w:val="0099213C"/>
    <w:rsid w:val="00995B80"/>
    <w:rsid w:val="009E0964"/>
    <w:rsid w:val="00A04AB2"/>
    <w:rsid w:val="00A05DD3"/>
    <w:rsid w:val="00A3010D"/>
    <w:rsid w:val="00A33285"/>
    <w:rsid w:val="00AA1610"/>
    <w:rsid w:val="00AC0587"/>
    <w:rsid w:val="00AE2DCF"/>
    <w:rsid w:val="00B0163A"/>
    <w:rsid w:val="00B26DBC"/>
    <w:rsid w:val="00B34834"/>
    <w:rsid w:val="00B722C3"/>
    <w:rsid w:val="00BA16D7"/>
    <w:rsid w:val="00BB3DDB"/>
    <w:rsid w:val="00BB5A76"/>
    <w:rsid w:val="00BC16ED"/>
    <w:rsid w:val="00BD0411"/>
    <w:rsid w:val="00BE690C"/>
    <w:rsid w:val="00BF3C18"/>
    <w:rsid w:val="00C012E6"/>
    <w:rsid w:val="00C12359"/>
    <w:rsid w:val="00C35982"/>
    <w:rsid w:val="00C43BBD"/>
    <w:rsid w:val="00C5300F"/>
    <w:rsid w:val="00C60075"/>
    <w:rsid w:val="00C60EC3"/>
    <w:rsid w:val="00C66962"/>
    <w:rsid w:val="00C804EF"/>
    <w:rsid w:val="00C836FF"/>
    <w:rsid w:val="00CC1000"/>
    <w:rsid w:val="00CF1BA4"/>
    <w:rsid w:val="00D0696E"/>
    <w:rsid w:val="00DC5CDE"/>
    <w:rsid w:val="00DD141F"/>
    <w:rsid w:val="00DD7881"/>
    <w:rsid w:val="00E05804"/>
    <w:rsid w:val="00E12227"/>
    <w:rsid w:val="00E14A40"/>
    <w:rsid w:val="00E35E8E"/>
    <w:rsid w:val="00E52D3D"/>
    <w:rsid w:val="00EC4718"/>
    <w:rsid w:val="00EC6ED3"/>
    <w:rsid w:val="00F07FB0"/>
    <w:rsid w:val="00F412FA"/>
    <w:rsid w:val="00F448B9"/>
    <w:rsid w:val="00F53692"/>
    <w:rsid w:val="00F53E4C"/>
    <w:rsid w:val="00F87F2E"/>
    <w:rsid w:val="00FA1D77"/>
    <w:rsid w:val="00FC1D19"/>
    <w:rsid w:val="00FC33C7"/>
    <w:rsid w:val="00FC5CD5"/>
    <w:rsid w:val="00FE68F2"/>
    <w:rsid w:val="00FF59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8E0B56E9-29C5-4A65-A304-5DC662EF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新細明體" w:hAnsi="Cambria" w:cs="Cambria"/>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A4"/>
    <w:pPr>
      <w:widowControl w:val="0"/>
    </w:pPr>
    <w:rPr>
      <w:color w:val="000000"/>
      <w:kern w:val="0"/>
      <w:szCs w:val="20"/>
    </w:rPr>
  </w:style>
  <w:style w:type="paragraph" w:styleId="1">
    <w:name w:val="heading 1"/>
    <w:basedOn w:val="10"/>
    <w:next w:val="10"/>
    <w:link w:val="11"/>
    <w:uiPriority w:val="99"/>
    <w:qFormat/>
    <w:rsid w:val="00496C67"/>
    <w:pPr>
      <w:keepNext/>
      <w:keepLines/>
      <w:spacing w:before="480" w:after="120"/>
      <w:contextualSpacing/>
      <w:outlineLvl w:val="0"/>
    </w:pPr>
    <w:rPr>
      <w:b/>
      <w:sz w:val="48"/>
    </w:rPr>
  </w:style>
  <w:style w:type="paragraph" w:styleId="2">
    <w:name w:val="heading 2"/>
    <w:basedOn w:val="10"/>
    <w:next w:val="10"/>
    <w:link w:val="20"/>
    <w:uiPriority w:val="99"/>
    <w:qFormat/>
    <w:rsid w:val="00496C67"/>
    <w:pPr>
      <w:keepNext/>
      <w:keepLines/>
      <w:spacing w:before="360" w:after="80"/>
      <w:contextualSpacing/>
      <w:outlineLvl w:val="1"/>
    </w:pPr>
    <w:rPr>
      <w:b/>
      <w:sz w:val="36"/>
    </w:rPr>
  </w:style>
  <w:style w:type="paragraph" w:styleId="3">
    <w:name w:val="heading 3"/>
    <w:basedOn w:val="10"/>
    <w:next w:val="10"/>
    <w:link w:val="30"/>
    <w:uiPriority w:val="99"/>
    <w:qFormat/>
    <w:rsid w:val="00496C67"/>
    <w:pPr>
      <w:keepNext/>
      <w:keepLines/>
      <w:spacing w:before="280" w:after="80"/>
      <w:contextualSpacing/>
      <w:outlineLvl w:val="2"/>
    </w:pPr>
    <w:rPr>
      <w:b/>
      <w:sz w:val="28"/>
    </w:rPr>
  </w:style>
  <w:style w:type="paragraph" w:styleId="4">
    <w:name w:val="heading 4"/>
    <w:basedOn w:val="10"/>
    <w:next w:val="10"/>
    <w:link w:val="40"/>
    <w:uiPriority w:val="99"/>
    <w:qFormat/>
    <w:rsid w:val="00496C67"/>
    <w:pPr>
      <w:keepNext/>
      <w:keepLines/>
      <w:spacing w:before="240" w:after="40"/>
      <w:contextualSpacing/>
      <w:outlineLvl w:val="3"/>
    </w:pPr>
    <w:rPr>
      <w:b/>
    </w:rPr>
  </w:style>
  <w:style w:type="paragraph" w:styleId="5">
    <w:name w:val="heading 5"/>
    <w:basedOn w:val="10"/>
    <w:next w:val="10"/>
    <w:link w:val="50"/>
    <w:uiPriority w:val="99"/>
    <w:qFormat/>
    <w:rsid w:val="00496C67"/>
    <w:pPr>
      <w:keepNext/>
      <w:keepLines/>
      <w:spacing w:before="220" w:after="40"/>
      <w:contextualSpacing/>
      <w:outlineLvl w:val="4"/>
    </w:pPr>
    <w:rPr>
      <w:b/>
      <w:sz w:val="22"/>
    </w:rPr>
  </w:style>
  <w:style w:type="paragraph" w:styleId="6">
    <w:name w:val="heading 6"/>
    <w:basedOn w:val="10"/>
    <w:next w:val="10"/>
    <w:link w:val="60"/>
    <w:uiPriority w:val="99"/>
    <w:qFormat/>
    <w:rsid w:val="00496C67"/>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0D10D2"/>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0D10D2"/>
    <w:rPr>
      <w:rFonts w:ascii="Cambria" w:eastAsia="新細明體" w:hAnsi="Cambria" w:cs="Times New Roman"/>
      <w:b/>
      <w:bCs/>
      <w:color w:val="000000"/>
      <w:kern w:val="0"/>
      <w:sz w:val="48"/>
      <w:szCs w:val="48"/>
    </w:rPr>
  </w:style>
  <w:style w:type="character" w:customStyle="1" w:styleId="30">
    <w:name w:val="標題 3 字元"/>
    <w:basedOn w:val="a0"/>
    <w:link w:val="3"/>
    <w:uiPriority w:val="99"/>
    <w:semiHidden/>
    <w:locked/>
    <w:rsid w:val="000D10D2"/>
    <w:rPr>
      <w:rFonts w:ascii="Cambria" w:eastAsia="新細明體" w:hAnsi="Cambria" w:cs="Times New Roman"/>
      <w:b/>
      <w:bCs/>
      <w:color w:val="000000"/>
      <w:kern w:val="0"/>
      <w:sz w:val="36"/>
      <w:szCs w:val="36"/>
    </w:rPr>
  </w:style>
  <w:style w:type="character" w:customStyle="1" w:styleId="40">
    <w:name w:val="標題 4 字元"/>
    <w:basedOn w:val="a0"/>
    <w:link w:val="4"/>
    <w:uiPriority w:val="99"/>
    <w:semiHidden/>
    <w:locked/>
    <w:rsid w:val="000D10D2"/>
    <w:rPr>
      <w:rFonts w:ascii="Cambria" w:eastAsia="新細明體" w:hAnsi="Cambria" w:cs="Times New Roman"/>
      <w:color w:val="000000"/>
      <w:kern w:val="0"/>
      <w:sz w:val="36"/>
      <w:szCs w:val="36"/>
    </w:rPr>
  </w:style>
  <w:style w:type="character" w:customStyle="1" w:styleId="50">
    <w:name w:val="標題 5 字元"/>
    <w:basedOn w:val="a0"/>
    <w:link w:val="5"/>
    <w:uiPriority w:val="99"/>
    <w:semiHidden/>
    <w:locked/>
    <w:rsid w:val="000D10D2"/>
    <w:rPr>
      <w:rFonts w:ascii="Cambria" w:eastAsia="新細明體" w:hAnsi="Cambria" w:cs="Times New Roman"/>
      <w:b/>
      <w:bCs/>
      <w:color w:val="000000"/>
      <w:kern w:val="0"/>
      <w:sz w:val="36"/>
      <w:szCs w:val="36"/>
    </w:rPr>
  </w:style>
  <w:style w:type="character" w:customStyle="1" w:styleId="60">
    <w:name w:val="標題 6 字元"/>
    <w:basedOn w:val="a0"/>
    <w:link w:val="6"/>
    <w:uiPriority w:val="99"/>
    <w:semiHidden/>
    <w:locked/>
    <w:rsid w:val="000D10D2"/>
    <w:rPr>
      <w:rFonts w:ascii="Cambria" w:eastAsia="新細明體" w:hAnsi="Cambria" w:cs="Times New Roman"/>
      <w:color w:val="000000"/>
      <w:kern w:val="0"/>
      <w:sz w:val="36"/>
      <w:szCs w:val="36"/>
    </w:rPr>
  </w:style>
  <w:style w:type="paragraph" w:customStyle="1" w:styleId="10">
    <w:name w:val="內文1"/>
    <w:uiPriority w:val="99"/>
    <w:rsid w:val="00496C67"/>
    <w:pPr>
      <w:widowControl w:val="0"/>
    </w:pPr>
    <w:rPr>
      <w:color w:val="000000"/>
      <w:kern w:val="0"/>
      <w:szCs w:val="20"/>
    </w:rPr>
  </w:style>
  <w:style w:type="paragraph" w:styleId="a3">
    <w:name w:val="Title"/>
    <w:basedOn w:val="10"/>
    <w:next w:val="10"/>
    <w:link w:val="a4"/>
    <w:uiPriority w:val="99"/>
    <w:qFormat/>
    <w:rsid w:val="00496C67"/>
    <w:pPr>
      <w:keepNext/>
      <w:keepLines/>
      <w:spacing w:before="480" w:after="120"/>
      <w:contextualSpacing/>
    </w:pPr>
    <w:rPr>
      <w:b/>
      <w:sz w:val="72"/>
    </w:rPr>
  </w:style>
  <w:style w:type="character" w:customStyle="1" w:styleId="a4">
    <w:name w:val="標題 字元"/>
    <w:basedOn w:val="a0"/>
    <w:link w:val="a3"/>
    <w:uiPriority w:val="99"/>
    <w:locked/>
    <w:rsid w:val="000D10D2"/>
    <w:rPr>
      <w:rFonts w:ascii="Cambria" w:hAnsi="Cambria" w:cs="Times New Roman"/>
      <w:b/>
      <w:bCs/>
      <w:color w:val="000000"/>
      <w:kern w:val="0"/>
      <w:sz w:val="32"/>
      <w:szCs w:val="32"/>
    </w:rPr>
  </w:style>
  <w:style w:type="paragraph" w:styleId="a5">
    <w:name w:val="Subtitle"/>
    <w:basedOn w:val="10"/>
    <w:next w:val="10"/>
    <w:link w:val="a6"/>
    <w:uiPriority w:val="99"/>
    <w:qFormat/>
    <w:rsid w:val="00496C67"/>
    <w:pPr>
      <w:keepNext/>
      <w:keepLines/>
      <w:spacing w:before="360" w:after="80"/>
      <w:contextualSpacing/>
    </w:pPr>
    <w:rPr>
      <w:rFonts w:ascii="Georgia" w:hAnsi="Georgia" w:cs="Georgia"/>
      <w:i/>
      <w:color w:val="666666"/>
      <w:sz w:val="48"/>
    </w:rPr>
  </w:style>
  <w:style w:type="character" w:customStyle="1" w:styleId="a6">
    <w:name w:val="副標題 字元"/>
    <w:basedOn w:val="a0"/>
    <w:link w:val="a5"/>
    <w:uiPriority w:val="99"/>
    <w:locked/>
    <w:rsid w:val="000D10D2"/>
    <w:rPr>
      <w:rFonts w:ascii="Cambria" w:hAnsi="Cambria" w:cs="Times New Roman"/>
      <w:i/>
      <w:iCs/>
      <w:color w:val="000000"/>
      <w:kern w:val="0"/>
      <w:sz w:val="24"/>
      <w:szCs w:val="24"/>
    </w:rPr>
  </w:style>
  <w:style w:type="table" w:customStyle="1" w:styleId="a7">
    <w:name w:val="樣式"/>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table" w:customStyle="1" w:styleId="12">
    <w:name w:val="樣式1"/>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paragraph" w:styleId="a8">
    <w:name w:val="header"/>
    <w:basedOn w:val="a"/>
    <w:link w:val="a9"/>
    <w:uiPriority w:val="99"/>
    <w:semiHidden/>
    <w:rsid w:val="006520CB"/>
    <w:pPr>
      <w:tabs>
        <w:tab w:val="center" w:pos="4153"/>
        <w:tab w:val="right" w:pos="8306"/>
      </w:tabs>
      <w:snapToGrid w:val="0"/>
    </w:pPr>
    <w:rPr>
      <w:sz w:val="20"/>
    </w:rPr>
  </w:style>
  <w:style w:type="character" w:customStyle="1" w:styleId="a9">
    <w:name w:val="頁首 字元"/>
    <w:basedOn w:val="a0"/>
    <w:link w:val="a8"/>
    <w:uiPriority w:val="99"/>
    <w:semiHidden/>
    <w:locked/>
    <w:rsid w:val="006520CB"/>
    <w:rPr>
      <w:rFonts w:cs="Times New Roman"/>
      <w:color w:val="000000"/>
      <w:kern w:val="0"/>
      <w:sz w:val="20"/>
      <w:szCs w:val="20"/>
    </w:rPr>
  </w:style>
  <w:style w:type="paragraph" w:styleId="aa">
    <w:name w:val="footer"/>
    <w:basedOn w:val="a"/>
    <w:link w:val="ab"/>
    <w:uiPriority w:val="99"/>
    <w:semiHidden/>
    <w:rsid w:val="006520CB"/>
    <w:pPr>
      <w:tabs>
        <w:tab w:val="center" w:pos="4153"/>
        <w:tab w:val="right" w:pos="8306"/>
      </w:tabs>
      <w:snapToGrid w:val="0"/>
    </w:pPr>
    <w:rPr>
      <w:sz w:val="20"/>
    </w:rPr>
  </w:style>
  <w:style w:type="character" w:customStyle="1" w:styleId="ab">
    <w:name w:val="頁尾 字元"/>
    <w:basedOn w:val="a0"/>
    <w:link w:val="aa"/>
    <w:uiPriority w:val="99"/>
    <w:semiHidden/>
    <w:locked/>
    <w:rsid w:val="006520CB"/>
    <w:rPr>
      <w:rFonts w:cs="Times New Roman"/>
      <w:color w:val="000000"/>
      <w:kern w:val="0"/>
      <w:sz w:val="20"/>
      <w:szCs w:val="20"/>
    </w:rPr>
  </w:style>
  <w:style w:type="table" w:styleId="ac">
    <w:name w:val="Table Grid"/>
    <w:basedOn w:val="a1"/>
    <w:uiPriority w:val="99"/>
    <w:locked/>
    <w:rsid w:val="008A582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C101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C101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662</Words>
  <Characters>3778</Characters>
  <Application>Microsoft Office Word</Application>
  <DocSecurity>0</DocSecurity>
  <Lines>31</Lines>
  <Paragraphs>8</Paragraphs>
  <ScaleCrop>false</ScaleCrop>
  <Company>C.M.T</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第三屆世界盃青少年兒童現場繪畫比賽台灣賽區選拔活動實施要點-1030828.docx.docx</dc:title>
  <dc:subject/>
  <dc:creator>ASUS</dc:creator>
  <cp:keywords/>
  <dc:description/>
  <cp:lastModifiedBy>user</cp:lastModifiedBy>
  <cp:revision>2</cp:revision>
  <cp:lastPrinted>2015-02-11T00:24:00Z</cp:lastPrinted>
  <dcterms:created xsi:type="dcterms:W3CDTF">2015-02-11T05:13:00Z</dcterms:created>
  <dcterms:modified xsi:type="dcterms:W3CDTF">2015-02-11T05:13:00Z</dcterms:modified>
</cp:coreProperties>
</file>