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2" w:rsidRPr="006F1932" w:rsidRDefault="006F1932" w:rsidP="006F1932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F1932">
        <w:rPr>
          <w:rFonts w:ascii="標楷體" w:eastAsia="標楷體" w:hAnsi="標楷體" w:hint="eastAsia"/>
          <w:b/>
          <w:sz w:val="36"/>
          <w:szCs w:val="36"/>
        </w:rPr>
        <w:t>教育部本土教育會設置要點</w:t>
      </w:r>
    </w:p>
    <w:p w:rsidR="006F1932" w:rsidRPr="006F1932" w:rsidRDefault="00EB759F" w:rsidP="006F1932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第三點、</w:t>
      </w:r>
      <w:r w:rsidR="00FB4B9A">
        <w:rPr>
          <w:rFonts w:ascii="標楷體" w:eastAsia="標楷體" w:hAnsi="標楷體" w:hint="eastAsia"/>
          <w:b/>
          <w:sz w:val="36"/>
          <w:szCs w:val="36"/>
        </w:rPr>
        <w:t>第六點</w:t>
      </w:r>
      <w:bookmarkStart w:id="0" w:name="_GoBack"/>
      <w:r w:rsidR="006F1932" w:rsidRPr="006F1932">
        <w:rPr>
          <w:rFonts w:eastAsia="標楷體"/>
          <w:b/>
          <w:sz w:val="36"/>
          <w:szCs w:val="36"/>
        </w:rPr>
        <w:t>修正對照表</w:t>
      </w:r>
      <w:bookmarkEnd w:id="0"/>
    </w:p>
    <w:tbl>
      <w:tblPr>
        <w:tblW w:w="1119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33"/>
        <w:gridCol w:w="3733"/>
        <w:gridCol w:w="3733"/>
      </w:tblGrid>
      <w:tr w:rsidR="006F1932" w:rsidRPr="006F1932" w:rsidTr="00602E68">
        <w:trPr>
          <w:trHeight w:val="547"/>
        </w:trPr>
        <w:tc>
          <w:tcPr>
            <w:tcW w:w="3733" w:type="dxa"/>
            <w:vAlign w:val="center"/>
          </w:tcPr>
          <w:p w:rsidR="006F1932" w:rsidRPr="006F1932" w:rsidRDefault="006F1932" w:rsidP="006F1932">
            <w:pPr>
              <w:snapToGrid w:val="0"/>
              <w:jc w:val="center"/>
              <w:rPr>
                <w:rFonts w:eastAsia="標楷體"/>
                <w:b/>
              </w:rPr>
            </w:pPr>
            <w:r w:rsidRPr="006F1932">
              <w:br w:type="page"/>
            </w:r>
            <w:r w:rsidRPr="006F1932">
              <w:br w:type="page"/>
            </w:r>
            <w:r w:rsidRPr="006F1932">
              <w:br w:type="page"/>
            </w:r>
            <w:r w:rsidRPr="006F1932">
              <w:rPr>
                <w:rFonts w:eastAsia="標楷體"/>
                <w:b/>
              </w:rPr>
              <w:t>修正</w:t>
            </w:r>
            <w:r w:rsidRPr="006F1932">
              <w:rPr>
                <w:rFonts w:eastAsia="標楷體" w:hint="eastAsia"/>
                <w:b/>
              </w:rPr>
              <w:t>規定</w:t>
            </w:r>
          </w:p>
        </w:tc>
        <w:tc>
          <w:tcPr>
            <w:tcW w:w="3733" w:type="dxa"/>
            <w:vAlign w:val="center"/>
          </w:tcPr>
          <w:p w:rsidR="006F1932" w:rsidRPr="002476FA" w:rsidRDefault="006F1932" w:rsidP="006F193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476FA">
              <w:rPr>
                <w:rFonts w:ascii="標楷體" w:eastAsia="標楷體" w:hAnsi="標楷體" w:hint="eastAsia"/>
                <w:b/>
              </w:rPr>
              <w:t>現行規定</w:t>
            </w:r>
          </w:p>
        </w:tc>
        <w:tc>
          <w:tcPr>
            <w:tcW w:w="3733" w:type="dxa"/>
            <w:vAlign w:val="center"/>
          </w:tcPr>
          <w:p w:rsidR="006F1932" w:rsidRPr="006F1932" w:rsidRDefault="006F1932" w:rsidP="006F1932">
            <w:pPr>
              <w:snapToGrid w:val="0"/>
              <w:jc w:val="center"/>
              <w:rPr>
                <w:rFonts w:eastAsia="標楷體"/>
                <w:b/>
              </w:rPr>
            </w:pPr>
            <w:r w:rsidRPr="006F1932">
              <w:rPr>
                <w:rFonts w:eastAsia="標楷體"/>
                <w:b/>
              </w:rPr>
              <w:t>說明</w:t>
            </w:r>
          </w:p>
        </w:tc>
      </w:tr>
      <w:tr w:rsidR="006F1932" w:rsidRPr="006F1932" w:rsidTr="00602E68">
        <w:trPr>
          <w:trHeight w:val="348"/>
        </w:trPr>
        <w:tc>
          <w:tcPr>
            <w:tcW w:w="3733" w:type="dxa"/>
          </w:tcPr>
          <w:p w:rsidR="006F1932" w:rsidRPr="002E65DE" w:rsidRDefault="006F1932" w:rsidP="002E65DE">
            <w:pPr>
              <w:spacing w:line="480" w:lineRule="exact"/>
              <w:ind w:left="485" w:hangingChars="202" w:hanging="485"/>
              <w:jc w:val="both"/>
              <w:rPr>
                <w:rFonts w:ascii="標楷體" w:eastAsia="標楷體" w:hAnsi="標楷體"/>
              </w:rPr>
            </w:pPr>
            <w:r w:rsidRPr="002E65DE">
              <w:rPr>
                <w:rFonts w:ascii="標楷體" w:eastAsia="標楷體" w:hAnsi="標楷體" w:hint="eastAsia"/>
              </w:rPr>
              <w:t>三、本會置委員二十三人至二十九人，其中一人為召集人，由本部部長兼任，一人為副召集人，由本部次長兼任，其餘委員由召集人就下列人員聘（派）兼之；</w:t>
            </w:r>
            <w:r w:rsidR="00EB759F" w:rsidRPr="00EB759F">
              <w:rPr>
                <w:rFonts w:ascii="標楷體" w:eastAsia="標楷體" w:hAnsi="標楷體" w:hint="eastAsia"/>
                <w:u w:val="single"/>
              </w:rPr>
              <w:t>其</w:t>
            </w:r>
            <w:r w:rsidRPr="002E65DE">
              <w:rPr>
                <w:rFonts w:ascii="標楷體" w:eastAsia="標楷體" w:hAnsi="標楷體" w:hint="eastAsia"/>
              </w:rPr>
              <w:t>任一性別委員人數</w:t>
            </w:r>
            <w:r w:rsidR="00EB759F" w:rsidRPr="00EB759F">
              <w:rPr>
                <w:rFonts w:ascii="標楷體" w:eastAsia="標楷體" w:hAnsi="標楷體" w:hint="eastAsia"/>
                <w:u w:val="single"/>
              </w:rPr>
              <w:t>，</w:t>
            </w:r>
            <w:r w:rsidRPr="002E65DE">
              <w:rPr>
                <w:rFonts w:ascii="標楷體" w:eastAsia="標楷體" w:hAnsi="標楷體" w:hint="eastAsia"/>
              </w:rPr>
              <w:t>不得少於委員總</w:t>
            </w:r>
            <w:r w:rsidR="00EB759F" w:rsidRPr="00EB759F">
              <w:rPr>
                <w:rFonts w:ascii="標楷體" w:eastAsia="標楷體" w:hAnsi="標楷體" w:hint="eastAsia"/>
                <w:u w:val="single"/>
              </w:rPr>
              <w:t>人</w:t>
            </w:r>
            <w:r w:rsidRPr="002E65DE">
              <w:rPr>
                <w:rFonts w:ascii="標楷體" w:eastAsia="標楷體" w:hAnsi="標楷體" w:hint="eastAsia"/>
              </w:rPr>
              <w:t>數之三分之一：</w:t>
            </w:r>
          </w:p>
          <w:p w:rsidR="006F1932" w:rsidRPr="00FC2CD2" w:rsidRDefault="006F1932" w:rsidP="00FC2CD2">
            <w:pPr>
              <w:pStyle w:val="a4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/>
              </w:rPr>
            </w:pPr>
            <w:r w:rsidRPr="00FC2CD2">
              <w:rPr>
                <w:rFonts w:ascii="標楷體" w:eastAsia="標楷體" w:hAnsi="標楷體" w:hint="eastAsia"/>
              </w:rPr>
              <w:t>原住民族委員會指定之副首長一人。</w:t>
            </w:r>
          </w:p>
          <w:p w:rsidR="006F1932" w:rsidRPr="00FC2CD2" w:rsidRDefault="006F1932" w:rsidP="00FC2CD2">
            <w:pPr>
              <w:pStyle w:val="a4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/>
              </w:rPr>
            </w:pPr>
            <w:r w:rsidRPr="00FC2CD2">
              <w:rPr>
                <w:rFonts w:ascii="標楷體" w:eastAsia="標楷體" w:hAnsi="標楷體" w:hint="eastAsia"/>
              </w:rPr>
              <w:t>客家委員會指定之副首長一人。</w:t>
            </w:r>
          </w:p>
          <w:p w:rsidR="006F1932" w:rsidRPr="00FC2CD2" w:rsidRDefault="006F1932" w:rsidP="00FC2CD2">
            <w:pPr>
              <w:pStyle w:val="a4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/>
              </w:rPr>
            </w:pPr>
            <w:r w:rsidRPr="00FC2CD2">
              <w:rPr>
                <w:rFonts w:ascii="標楷體" w:eastAsia="標楷體" w:hAnsi="標楷體" w:hint="eastAsia"/>
              </w:rPr>
              <w:t>本部綜合規劃司司長。</w:t>
            </w:r>
          </w:p>
          <w:p w:rsidR="006F1932" w:rsidRPr="00FC2CD2" w:rsidRDefault="006F1932" w:rsidP="00FC2CD2">
            <w:pPr>
              <w:pStyle w:val="a4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/>
              </w:rPr>
            </w:pPr>
            <w:r w:rsidRPr="00FC2CD2">
              <w:rPr>
                <w:rFonts w:ascii="標楷體" w:eastAsia="標楷體" w:hAnsi="標楷體" w:hint="eastAsia"/>
              </w:rPr>
              <w:t>本部終身教育司司長。</w:t>
            </w:r>
          </w:p>
          <w:p w:rsidR="006F1932" w:rsidRPr="00FC2CD2" w:rsidRDefault="006F1932" w:rsidP="00FC2CD2">
            <w:pPr>
              <w:pStyle w:val="a4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/>
              </w:rPr>
            </w:pPr>
            <w:r w:rsidRPr="00FC2CD2">
              <w:rPr>
                <w:rFonts w:ascii="標楷體" w:eastAsia="標楷體" w:hAnsi="標楷體" w:hint="eastAsia"/>
              </w:rPr>
              <w:t>本部</w:t>
            </w:r>
            <w:hyperlink r:id="rId7" w:history="1">
              <w:r w:rsidRPr="00FC2CD2">
                <w:rPr>
                  <w:rStyle w:val="a3"/>
                  <w:rFonts w:ascii="標楷體" w:eastAsia="標楷體" w:hAnsi="標楷體" w:hint="eastAsia"/>
                  <w:color w:val="000000" w:themeColor="text1"/>
                  <w:u w:val="none"/>
                </w:rPr>
                <w:t>師資培育及藝術教育司</w:t>
              </w:r>
            </w:hyperlink>
            <w:r w:rsidRPr="00FC2CD2">
              <w:rPr>
                <w:rFonts w:ascii="標楷體" w:eastAsia="標楷體" w:hAnsi="標楷體" w:hint="eastAsia"/>
              </w:rPr>
              <w:t>司長。</w:t>
            </w:r>
          </w:p>
          <w:p w:rsidR="006F1932" w:rsidRPr="00FC2CD2" w:rsidRDefault="006F1932" w:rsidP="00FC2CD2">
            <w:pPr>
              <w:pStyle w:val="a4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/>
              </w:rPr>
            </w:pPr>
            <w:r w:rsidRPr="00FC2CD2">
              <w:rPr>
                <w:rFonts w:ascii="標楷體" w:eastAsia="標楷體" w:hAnsi="標楷體" w:hint="eastAsia"/>
              </w:rPr>
              <w:t>本部國民及學前教育署署長。</w:t>
            </w:r>
          </w:p>
          <w:p w:rsidR="006F1932" w:rsidRPr="00FC2CD2" w:rsidRDefault="006F1932" w:rsidP="00FC2CD2">
            <w:pPr>
              <w:pStyle w:val="a4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/>
              </w:rPr>
            </w:pPr>
            <w:r w:rsidRPr="00FC2CD2">
              <w:rPr>
                <w:rFonts w:ascii="標楷體" w:eastAsia="標楷體" w:hAnsi="標楷體" w:hint="eastAsia"/>
              </w:rPr>
              <w:t>國家教育研究院院長。</w:t>
            </w:r>
          </w:p>
          <w:p w:rsidR="006F1932" w:rsidRPr="002E65DE" w:rsidRDefault="006F1932" w:rsidP="00FC2CD2">
            <w:pPr>
              <w:pStyle w:val="a4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FC2CD2">
              <w:rPr>
                <w:rFonts w:ascii="標楷體" w:eastAsia="標楷體" w:hAnsi="標楷體" w:hint="eastAsia"/>
              </w:rPr>
              <w:t>教育、社會、歷史、地理、生態、文學、語言、藝術等領域之學者專家、民間團體或實務工作者。</w:t>
            </w:r>
          </w:p>
        </w:tc>
        <w:tc>
          <w:tcPr>
            <w:tcW w:w="3733" w:type="dxa"/>
          </w:tcPr>
          <w:p w:rsidR="006F1932" w:rsidRPr="002E65DE" w:rsidRDefault="006F1932" w:rsidP="002E65DE">
            <w:pPr>
              <w:spacing w:line="480" w:lineRule="exact"/>
              <w:ind w:left="485" w:hangingChars="202" w:hanging="485"/>
              <w:jc w:val="both"/>
              <w:rPr>
                <w:rFonts w:ascii="標楷體" w:eastAsia="標楷體" w:hAnsi="標楷體"/>
              </w:rPr>
            </w:pPr>
            <w:r w:rsidRPr="002E65DE">
              <w:rPr>
                <w:rFonts w:ascii="標楷體" w:eastAsia="標楷體" w:hAnsi="標楷體" w:hint="eastAsia"/>
              </w:rPr>
              <w:t>三、本會置委員二十三人至二十九人，其中一人為召集人，由本部部長兼任，一人為副召集人，由本部次長兼任，其餘委員由召集人就下列人員聘（派）兼之；任一性別委員人數不得少於委員總數之三分之一：</w:t>
            </w:r>
          </w:p>
          <w:p w:rsidR="006F1932" w:rsidRPr="002E65DE" w:rsidRDefault="00A905AC" w:rsidP="00FC2CD2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</w:rPr>
            </w:pPr>
            <w:r w:rsidRPr="002476FA">
              <w:rPr>
                <w:rFonts w:ascii="標楷體" w:eastAsia="標楷體" w:hAnsi="標楷體" w:hint="eastAsia"/>
                <w:u w:val="single"/>
              </w:rPr>
              <w:t>行政院</w:t>
            </w:r>
            <w:r w:rsidR="006F1932" w:rsidRPr="002E65DE">
              <w:rPr>
                <w:rFonts w:ascii="標楷體" w:eastAsia="標楷體" w:hAnsi="標楷體" w:hint="eastAsia"/>
              </w:rPr>
              <w:t>原住民族委員會指定之副首長一人。</w:t>
            </w:r>
          </w:p>
          <w:p w:rsidR="006F1932" w:rsidRPr="002E65DE" w:rsidRDefault="006F1932" w:rsidP="00FC2CD2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</w:rPr>
            </w:pPr>
            <w:r w:rsidRPr="002E65DE">
              <w:rPr>
                <w:rFonts w:ascii="標楷體" w:eastAsia="標楷體" w:hAnsi="標楷體" w:hint="eastAsia"/>
              </w:rPr>
              <w:t>客家委員會指定之副首長一人。</w:t>
            </w:r>
          </w:p>
          <w:p w:rsidR="006F1932" w:rsidRPr="002E65DE" w:rsidRDefault="00FC2CD2" w:rsidP="00FC2CD2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 w:rsidR="006F1932" w:rsidRPr="002E65DE">
              <w:rPr>
                <w:rFonts w:ascii="標楷體" w:eastAsia="標楷體" w:hAnsi="標楷體" w:hint="eastAsia"/>
              </w:rPr>
              <w:t>部綜合規劃司司長。</w:t>
            </w:r>
          </w:p>
          <w:p w:rsidR="006F1932" w:rsidRPr="002E65DE" w:rsidRDefault="006F1932" w:rsidP="00FC2CD2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</w:rPr>
            </w:pPr>
            <w:r w:rsidRPr="002E65DE">
              <w:rPr>
                <w:rFonts w:ascii="標楷體" w:eastAsia="標楷體" w:hAnsi="標楷體" w:hint="eastAsia"/>
              </w:rPr>
              <w:t>本部終身教育司司長。</w:t>
            </w:r>
          </w:p>
          <w:p w:rsidR="006F1932" w:rsidRPr="002E65DE" w:rsidRDefault="006F1932" w:rsidP="00FC2CD2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</w:rPr>
            </w:pPr>
            <w:r w:rsidRPr="002E65DE">
              <w:rPr>
                <w:rFonts w:ascii="標楷體" w:eastAsia="標楷體" w:hAnsi="標楷體" w:hint="eastAsia"/>
              </w:rPr>
              <w:t>本部師資培育及藝術教育司司長。</w:t>
            </w:r>
          </w:p>
          <w:p w:rsidR="006F1932" w:rsidRPr="002E65DE" w:rsidRDefault="006F1932" w:rsidP="00FC2CD2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</w:rPr>
            </w:pPr>
            <w:r w:rsidRPr="002E65DE">
              <w:rPr>
                <w:rFonts w:ascii="標楷體" w:eastAsia="標楷體" w:hAnsi="標楷體" w:hint="eastAsia"/>
              </w:rPr>
              <w:t>本部國民及學前教育署署長。</w:t>
            </w:r>
          </w:p>
          <w:p w:rsidR="006F1932" w:rsidRPr="002E65DE" w:rsidRDefault="006F1932" w:rsidP="00FC2CD2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</w:rPr>
            </w:pPr>
            <w:r w:rsidRPr="002E65DE">
              <w:rPr>
                <w:rFonts w:ascii="標楷體" w:eastAsia="標楷體" w:hAnsi="標楷體" w:hint="eastAsia"/>
              </w:rPr>
              <w:t>國家教育研究院院長。</w:t>
            </w:r>
          </w:p>
          <w:p w:rsidR="006F1932" w:rsidRPr="002E65DE" w:rsidRDefault="006F1932" w:rsidP="00FC2CD2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</w:rPr>
            </w:pPr>
            <w:r w:rsidRPr="002E65DE">
              <w:rPr>
                <w:rFonts w:ascii="標楷體" w:eastAsia="標楷體" w:hAnsi="標楷體" w:hint="eastAsia"/>
              </w:rPr>
              <w:t>教育、社會、歷史、地理、生態、文學、語言、藝術等領域之學者專家、民間團體或實務工作者。</w:t>
            </w:r>
          </w:p>
        </w:tc>
        <w:tc>
          <w:tcPr>
            <w:tcW w:w="3733" w:type="dxa"/>
          </w:tcPr>
          <w:p w:rsidR="00FB4B9A" w:rsidRDefault="00A905AC" w:rsidP="00FB4B9A">
            <w:pPr>
              <w:spacing w:line="480" w:lineRule="exact"/>
              <w:ind w:left="485" w:hangingChars="202" w:hanging="485"/>
              <w:jc w:val="both"/>
              <w:rPr>
                <w:rFonts w:ascii="標楷體" w:eastAsia="標楷體" w:hAnsi="標楷體"/>
              </w:rPr>
            </w:pPr>
            <w:r w:rsidRPr="002E65DE">
              <w:rPr>
                <w:rFonts w:ascii="標楷體" w:eastAsia="標楷體" w:hAnsi="標楷體" w:hint="eastAsia"/>
              </w:rPr>
              <w:t>一、為配合行政院組織法修正，行政院原住民族委員會改名為「原住民族委員會」，</w:t>
            </w:r>
            <w:r w:rsidR="00EB759F">
              <w:rPr>
                <w:rFonts w:ascii="標楷體" w:eastAsia="標楷體" w:hAnsi="標楷體" w:hint="eastAsia"/>
              </w:rPr>
              <w:t>爰</w:t>
            </w:r>
            <w:r w:rsidR="00FB4B9A" w:rsidRPr="002E65DE">
              <w:rPr>
                <w:rFonts w:ascii="標楷體" w:eastAsia="標楷體" w:hAnsi="標楷體" w:hint="eastAsia"/>
              </w:rPr>
              <w:t>修正第一款</w:t>
            </w:r>
            <w:r w:rsidR="00FB4B9A">
              <w:rPr>
                <w:rFonts w:ascii="標楷體" w:eastAsia="標楷體" w:hAnsi="標楷體" w:hint="eastAsia"/>
              </w:rPr>
              <w:t>。</w:t>
            </w:r>
          </w:p>
          <w:p w:rsidR="00A905AC" w:rsidRPr="002E65DE" w:rsidRDefault="00A905AC" w:rsidP="00FB4B9A">
            <w:pPr>
              <w:spacing w:line="480" w:lineRule="exact"/>
              <w:ind w:left="485" w:hangingChars="202" w:hanging="485"/>
              <w:jc w:val="both"/>
              <w:rPr>
                <w:rFonts w:ascii="標楷體" w:eastAsia="標楷體" w:hAnsi="標楷體"/>
              </w:rPr>
            </w:pPr>
            <w:r w:rsidRPr="002E65DE">
              <w:rPr>
                <w:rFonts w:ascii="標楷體" w:eastAsia="標楷體" w:hAnsi="標楷體" w:hint="eastAsia"/>
              </w:rPr>
              <w:t>二、</w:t>
            </w:r>
            <w:r w:rsidR="00EB759F">
              <w:rPr>
                <w:rFonts w:ascii="標楷體" w:eastAsia="標楷體" w:hAnsi="標楷體" w:hint="eastAsia"/>
              </w:rPr>
              <w:t>其</w:t>
            </w:r>
            <w:r w:rsidRPr="002E65DE">
              <w:rPr>
                <w:rFonts w:ascii="標楷體" w:eastAsia="標楷體" w:hAnsi="標楷體" w:hint="eastAsia"/>
              </w:rPr>
              <w:t>餘未修正。</w:t>
            </w:r>
          </w:p>
        </w:tc>
      </w:tr>
      <w:tr w:rsidR="00A905AC" w:rsidRPr="006F1932" w:rsidTr="00602E68">
        <w:trPr>
          <w:trHeight w:val="348"/>
        </w:trPr>
        <w:tc>
          <w:tcPr>
            <w:tcW w:w="3733" w:type="dxa"/>
          </w:tcPr>
          <w:p w:rsidR="00A905AC" w:rsidRPr="002E65DE" w:rsidRDefault="00A905AC" w:rsidP="002E65DE">
            <w:pPr>
              <w:spacing w:line="480" w:lineRule="exact"/>
              <w:ind w:left="485" w:hangingChars="202" w:hanging="485"/>
              <w:jc w:val="both"/>
              <w:rPr>
                <w:rFonts w:ascii="標楷體" w:eastAsia="標楷體" w:hAnsi="標楷體"/>
              </w:rPr>
            </w:pPr>
            <w:r w:rsidRPr="002E65DE">
              <w:rPr>
                <w:rFonts w:ascii="標楷體" w:eastAsia="標楷體" w:hAnsi="標楷體" w:hint="eastAsia"/>
              </w:rPr>
              <w:t>六、本會</w:t>
            </w:r>
            <w:r w:rsidR="00E57DFF">
              <w:rPr>
                <w:rFonts w:ascii="標楷體" w:eastAsia="標楷體" w:hAnsi="標楷體" w:hint="eastAsia"/>
              </w:rPr>
              <w:t>以</w:t>
            </w:r>
            <w:r w:rsidRPr="00FB4B9A">
              <w:rPr>
                <w:rFonts w:ascii="標楷體" w:eastAsia="標楷體" w:hAnsi="標楷體" w:hint="eastAsia"/>
              </w:rPr>
              <w:t>每</w:t>
            </w:r>
            <w:r w:rsidRPr="002E65DE">
              <w:rPr>
                <w:rFonts w:ascii="標楷體" w:eastAsia="標楷體" w:hAnsi="標楷體" w:hint="eastAsia"/>
                <w:u w:val="single"/>
              </w:rPr>
              <w:t>六</w:t>
            </w:r>
            <w:r w:rsidRPr="0027727A">
              <w:rPr>
                <w:rFonts w:ascii="標楷體" w:eastAsia="標楷體" w:hAnsi="標楷體" w:hint="eastAsia"/>
              </w:rPr>
              <w:t>個月</w:t>
            </w:r>
            <w:r w:rsidR="00E57DFF" w:rsidRPr="002E65DE">
              <w:rPr>
                <w:rFonts w:ascii="標楷體" w:eastAsia="標楷體" w:hAnsi="標楷體" w:hint="eastAsia"/>
              </w:rPr>
              <w:t>召開會議一次</w:t>
            </w:r>
            <w:r w:rsidR="0027727A" w:rsidRPr="005B3B18">
              <w:rPr>
                <w:rFonts w:ascii="標楷體" w:eastAsia="標楷體" w:hAnsi="標楷體" w:hint="eastAsia"/>
                <w:u w:val="single"/>
              </w:rPr>
              <w:t>為原則</w:t>
            </w:r>
            <w:r w:rsidRPr="002E65DE">
              <w:rPr>
                <w:rFonts w:ascii="標楷體" w:eastAsia="標楷體" w:hAnsi="標楷體" w:hint="eastAsia"/>
              </w:rPr>
              <w:t>；必要時得召開臨時會</w:t>
            </w:r>
            <w:r w:rsidRPr="002E65DE">
              <w:rPr>
                <w:rFonts w:ascii="標楷體" w:eastAsia="標楷體" w:hAnsi="標楷體" w:hint="eastAsia"/>
              </w:rPr>
              <w:lastRenderedPageBreak/>
              <w:t>議。</w:t>
            </w:r>
          </w:p>
          <w:p w:rsidR="00A905AC" w:rsidRPr="002E65DE" w:rsidRDefault="00A905AC" w:rsidP="002E65DE">
            <w:pPr>
              <w:spacing w:line="480" w:lineRule="exact"/>
              <w:ind w:left="485" w:hangingChars="202" w:hanging="485"/>
              <w:jc w:val="both"/>
              <w:rPr>
                <w:rFonts w:ascii="標楷體" w:eastAsia="標楷體" w:hAnsi="標楷體"/>
              </w:rPr>
            </w:pPr>
            <w:r w:rsidRPr="002E65DE">
              <w:rPr>
                <w:rFonts w:ascii="標楷體" w:eastAsia="標楷體" w:hAnsi="標楷體" w:hint="eastAsia"/>
              </w:rPr>
              <w:t xml:space="preserve">    </w:t>
            </w:r>
            <w:r w:rsidR="00EB759F">
              <w:rPr>
                <w:rFonts w:ascii="標楷體" w:eastAsia="標楷體" w:hAnsi="標楷體" w:hint="eastAsia"/>
              </w:rPr>
              <w:t xml:space="preserve">    </w:t>
            </w:r>
            <w:r w:rsidRPr="002E65DE">
              <w:rPr>
                <w:rFonts w:ascii="標楷體" w:eastAsia="標楷體" w:hAnsi="標楷體" w:hint="eastAsia"/>
              </w:rPr>
              <w:t>前項會議由召集人擔任主席，召集人未能出席時，指定副召集人代理之。</w:t>
            </w:r>
          </w:p>
          <w:p w:rsidR="00A905AC" w:rsidRPr="002E65DE" w:rsidRDefault="00A905AC" w:rsidP="002E65DE">
            <w:pPr>
              <w:spacing w:line="480" w:lineRule="exact"/>
              <w:ind w:left="485" w:hangingChars="202" w:hanging="485"/>
              <w:jc w:val="both"/>
              <w:rPr>
                <w:rFonts w:ascii="標楷體" w:eastAsia="標楷體" w:hAnsi="標楷體"/>
              </w:rPr>
            </w:pPr>
            <w:r w:rsidRPr="002E65DE">
              <w:rPr>
                <w:rFonts w:ascii="標楷體" w:eastAsia="標楷體" w:hAnsi="標楷體" w:hint="eastAsia"/>
              </w:rPr>
              <w:t xml:space="preserve">    </w:t>
            </w:r>
            <w:r w:rsidR="00EB759F">
              <w:rPr>
                <w:rFonts w:ascii="標楷體" w:eastAsia="標楷體" w:hAnsi="標楷體" w:hint="eastAsia"/>
              </w:rPr>
              <w:t xml:space="preserve">    </w:t>
            </w:r>
            <w:r w:rsidRPr="002E65DE">
              <w:rPr>
                <w:rFonts w:ascii="標楷體" w:eastAsia="標楷體" w:hAnsi="標楷體" w:hint="eastAsia"/>
              </w:rPr>
              <w:t>機關代表兼任之委員不克出席會議時，得指派相當層級代表出席。</w:t>
            </w:r>
          </w:p>
          <w:p w:rsidR="00A905AC" w:rsidRPr="002E65DE" w:rsidRDefault="00A905AC" w:rsidP="002E65DE">
            <w:pPr>
              <w:spacing w:line="480" w:lineRule="exact"/>
              <w:ind w:left="485" w:hangingChars="202" w:hanging="485"/>
              <w:jc w:val="both"/>
              <w:rPr>
                <w:rFonts w:ascii="標楷體" w:eastAsia="標楷體" w:hAnsi="標楷體"/>
              </w:rPr>
            </w:pPr>
            <w:r w:rsidRPr="002E65DE">
              <w:rPr>
                <w:rFonts w:ascii="標楷體" w:eastAsia="標楷體" w:hAnsi="標楷體" w:hint="eastAsia"/>
              </w:rPr>
              <w:t xml:space="preserve">    </w:t>
            </w:r>
            <w:r w:rsidR="00EB759F">
              <w:rPr>
                <w:rFonts w:ascii="標楷體" w:eastAsia="標楷體" w:hAnsi="標楷體" w:hint="eastAsia"/>
              </w:rPr>
              <w:t xml:space="preserve">    </w:t>
            </w:r>
            <w:r w:rsidRPr="002E65DE">
              <w:rPr>
                <w:rFonts w:ascii="標楷體" w:eastAsia="標楷體" w:hAnsi="標楷體" w:hint="eastAsia"/>
              </w:rPr>
              <w:t>本會得邀請學者專家、有關機關人員列席報告或說明。</w:t>
            </w:r>
          </w:p>
        </w:tc>
        <w:tc>
          <w:tcPr>
            <w:tcW w:w="3733" w:type="dxa"/>
          </w:tcPr>
          <w:p w:rsidR="00A905AC" w:rsidRPr="002E65DE" w:rsidRDefault="00A905AC" w:rsidP="002E65DE">
            <w:pPr>
              <w:spacing w:line="480" w:lineRule="exact"/>
              <w:ind w:left="485" w:hangingChars="202" w:hanging="485"/>
              <w:jc w:val="both"/>
              <w:rPr>
                <w:rFonts w:ascii="標楷體" w:eastAsia="標楷體" w:hAnsi="標楷體"/>
              </w:rPr>
            </w:pPr>
            <w:r w:rsidRPr="002E65DE">
              <w:rPr>
                <w:rFonts w:ascii="標楷體" w:eastAsia="標楷體" w:hAnsi="標楷體" w:hint="eastAsia"/>
              </w:rPr>
              <w:lastRenderedPageBreak/>
              <w:t>六、本會</w:t>
            </w:r>
            <w:r w:rsidRPr="00FB4B9A">
              <w:rPr>
                <w:rFonts w:ascii="標楷體" w:eastAsia="標楷體" w:hAnsi="標楷體" w:hint="eastAsia"/>
              </w:rPr>
              <w:t>每</w:t>
            </w:r>
            <w:r w:rsidRPr="00EB759F">
              <w:rPr>
                <w:rFonts w:ascii="標楷體" w:eastAsia="標楷體" w:hAnsi="標楷體" w:hint="eastAsia"/>
              </w:rPr>
              <w:t>二</w:t>
            </w:r>
            <w:r w:rsidRPr="00FB4B9A">
              <w:rPr>
                <w:rFonts w:ascii="標楷體" w:eastAsia="標楷體" w:hAnsi="標楷體" w:hint="eastAsia"/>
              </w:rPr>
              <w:t>個月</w:t>
            </w:r>
            <w:r w:rsidRPr="00FB4B9A">
              <w:rPr>
                <w:rFonts w:ascii="標楷體" w:eastAsia="標楷體" w:hAnsi="標楷體" w:hint="eastAsia"/>
                <w:u w:val="single"/>
              </w:rPr>
              <w:t>至三個月</w:t>
            </w:r>
            <w:r w:rsidRPr="002E65DE">
              <w:rPr>
                <w:rFonts w:ascii="標楷體" w:eastAsia="標楷體" w:hAnsi="標楷體" w:hint="eastAsia"/>
              </w:rPr>
              <w:t>召開會議一次；必要時得召開臨時會</w:t>
            </w:r>
            <w:r w:rsidRPr="002E65DE">
              <w:rPr>
                <w:rFonts w:ascii="標楷體" w:eastAsia="標楷體" w:hAnsi="標楷體" w:hint="eastAsia"/>
              </w:rPr>
              <w:lastRenderedPageBreak/>
              <w:t>議。</w:t>
            </w:r>
          </w:p>
          <w:p w:rsidR="00A905AC" w:rsidRPr="002E65DE" w:rsidRDefault="00A905AC" w:rsidP="002E65DE">
            <w:pPr>
              <w:spacing w:line="480" w:lineRule="exact"/>
              <w:ind w:left="485" w:hangingChars="202" w:hanging="485"/>
              <w:jc w:val="both"/>
              <w:rPr>
                <w:rFonts w:ascii="標楷體" w:eastAsia="標楷體" w:hAnsi="標楷體"/>
              </w:rPr>
            </w:pPr>
            <w:r w:rsidRPr="002E65DE">
              <w:rPr>
                <w:rFonts w:ascii="標楷體" w:eastAsia="標楷體" w:hAnsi="標楷體" w:hint="eastAsia"/>
              </w:rPr>
              <w:t xml:space="preserve">    </w:t>
            </w:r>
            <w:r w:rsidR="00EB759F">
              <w:rPr>
                <w:rFonts w:ascii="標楷體" w:eastAsia="標楷體" w:hAnsi="標楷體" w:hint="eastAsia"/>
              </w:rPr>
              <w:t xml:space="preserve">    </w:t>
            </w:r>
            <w:r w:rsidRPr="002E65DE">
              <w:rPr>
                <w:rFonts w:ascii="標楷體" w:eastAsia="標楷體" w:hAnsi="標楷體" w:hint="eastAsia"/>
              </w:rPr>
              <w:t>前項會議由召集人擔任主席，召集人未能出席時，指定副召集人代理之。</w:t>
            </w:r>
          </w:p>
          <w:p w:rsidR="00A905AC" w:rsidRPr="002E65DE" w:rsidRDefault="00A905AC" w:rsidP="002E65DE">
            <w:pPr>
              <w:spacing w:line="480" w:lineRule="exact"/>
              <w:ind w:left="485" w:hangingChars="202" w:hanging="485"/>
              <w:jc w:val="both"/>
              <w:rPr>
                <w:rFonts w:ascii="標楷體" w:eastAsia="標楷體" w:hAnsi="標楷體"/>
              </w:rPr>
            </w:pPr>
            <w:r w:rsidRPr="002E65DE">
              <w:rPr>
                <w:rFonts w:ascii="標楷體" w:eastAsia="標楷體" w:hAnsi="標楷體" w:hint="eastAsia"/>
              </w:rPr>
              <w:t xml:space="preserve">    </w:t>
            </w:r>
            <w:r w:rsidR="00EB759F">
              <w:rPr>
                <w:rFonts w:ascii="標楷體" w:eastAsia="標楷體" w:hAnsi="標楷體" w:hint="eastAsia"/>
              </w:rPr>
              <w:t xml:space="preserve">    </w:t>
            </w:r>
            <w:r w:rsidRPr="002E65DE">
              <w:rPr>
                <w:rFonts w:ascii="標楷體" w:eastAsia="標楷體" w:hAnsi="標楷體" w:hint="eastAsia"/>
              </w:rPr>
              <w:t>機關代表兼任之委員不克出席會議時，得指派相當層級代表出席。</w:t>
            </w:r>
          </w:p>
          <w:p w:rsidR="00A905AC" w:rsidRPr="002E65DE" w:rsidRDefault="00A905AC" w:rsidP="002E65DE">
            <w:pPr>
              <w:spacing w:line="480" w:lineRule="exact"/>
              <w:ind w:left="485" w:hangingChars="202" w:hanging="485"/>
              <w:jc w:val="both"/>
              <w:rPr>
                <w:rFonts w:ascii="標楷體" w:eastAsia="標楷體" w:hAnsi="標楷體"/>
              </w:rPr>
            </w:pPr>
            <w:r w:rsidRPr="002E65DE">
              <w:rPr>
                <w:rFonts w:ascii="標楷體" w:eastAsia="標楷體" w:hAnsi="標楷體" w:hint="eastAsia"/>
              </w:rPr>
              <w:t xml:space="preserve">    </w:t>
            </w:r>
            <w:r w:rsidR="00EB759F">
              <w:rPr>
                <w:rFonts w:ascii="標楷體" w:eastAsia="標楷體" w:hAnsi="標楷體" w:hint="eastAsia"/>
              </w:rPr>
              <w:t xml:space="preserve">    </w:t>
            </w:r>
            <w:r w:rsidRPr="002E65DE">
              <w:rPr>
                <w:rFonts w:ascii="標楷體" w:eastAsia="標楷體" w:hAnsi="標楷體" w:hint="eastAsia"/>
              </w:rPr>
              <w:t>本會得邀請學者專家、有關機關人員列席報告或說明。</w:t>
            </w:r>
          </w:p>
        </w:tc>
        <w:tc>
          <w:tcPr>
            <w:tcW w:w="3733" w:type="dxa"/>
          </w:tcPr>
          <w:p w:rsidR="00A905AC" w:rsidRPr="002E65DE" w:rsidRDefault="007C74A0" w:rsidP="007C74A0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2E65DE">
              <w:rPr>
                <w:rFonts w:ascii="標楷體" w:eastAsia="標楷體" w:hAnsi="標楷體" w:hint="eastAsia"/>
              </w:rPr>
              <w:lastRenderedPageBreak/>
              <w:t>經檢討本會設置目的、歷次本土教育會提案情形，並考</w:t>
            </w:r>
            <w:r w:rsidRPr="002E65DE">
              <w:rPr>
                <w:rFonts w:ascii="標楷體" w:eastAsia="標楷體" w:hAnsi="標楷體" w:hint="eastAsia"/>
              </w:rPr>
              <w:lastRenderedPageBreak/>
              <w:t>量嗣後召開本土教育會時，應依本會第</w:t>
            </w:r>
            <w:r w:rsidR="002476FA">
              <w:rPr>
                <w:rFonts w:ascii="標楷體" w:eastAsia="標楷體" w:hAnsi="標楷體" w:hint="eastAsia"/>
              </w:rPr>
              <w:t>五</w:t>
            </w:r>
            <w:r w:rsidRPr="002E65DE">
              <w:rPr>
                <w:rFonts w:ascii="標楷體" w:eastAsia="標楷體" w:hAnsi="標楷體" w:hint="eastAsia"/>
              </w:rPr>
              <w:t>屆第</w:t>
            </w:r>
            <w:r w:rsidR="002476FA">
              <w:rPr>
                <w:rFonts w:ascii="標楷體" w:eastAsia="標楷體" w:hAnsi="標楷體" w:hint="eastAsia"/>
              </w:rPr>
              <w:t>一</w:t>
            </w:r>
            <w:r w:rsidRPr="002E65DE">
              <w:rPr>
                <w:rFonts w:ascii="標楷體" w:eastAsia="標楷體" w:hAnsi="標楷體" w:hint="eastAsia"/>
              </w:rPr>
              <w:t>次會議決議，由本部國教署彙整</w:t>
            </w:r>
            <w:r w:rsidR="00EB759F">
              <w:rPr>
                <w:rFonts w:ascii="標楷體" w:eastAsia="標楷體" w:hAnsi="標楷體" w:hint="eastAsia"/>
              </w:rPr>
              <w:t>本部各有</w:t>
            </w:r>
            <w:r w:rsidRPr="002E65DE">
              <w:rPr>
                <w:rFonts w:ascii="標楷體" w:eastAsia="標楷體" w:hAnsi="標楷體" w:hint="eastAsia"/>
              </w:rPr>
              <w:t>關司處署本土教育業務相關辦理情形，並於會中由各單位(例如:原住民教育五年發展計畫-綜合規劃司；原住民族語教育辦理情形-國教署原民特教組；國中小本土語言教育推動情形-國教署國中小組)進行專案報告。</w:t>
            </w:r>
            <w:r w:rsidR="00FB4B9A">
              <w:rPr>
                <w:rFonts w:ascii="標楷體" w:eastAsia="標楷體" w:hAnsi="標楷體" w:hint="eastAsia"/>
              </w:rPr>
              <w:t>基於</w:t>
            </w:r>
            <w:r w:rsidR="00EB759F">
              <w:rPr>
                <w:rFonts w:ascii="標楷體" w:eastAsia="標楷體" w:hAnsi="標楷體" w:hint="eastAsia"/>
              </w:rPr>
              <w:t>教育業務推動需一段時間始有可見</w:t>
            </w:r>
            <w:r w:rsidRPr="002E65DE">
              <w:rPr>
                <w:rFonts w:ascii="標楷體" w:eastAsia="標楷體" w:hAnsi="標楷體" w:hint="eastAsia"/>
              </w:rPr>
              <w:t>進度，且為使會議討論更為聚焦並提升本會之設置效益，</w:t>
            </w:r>
            <w:r w:rsidR="00EB759F" w:rsidRPr="002E65DE">
              <w:rPr>
                <w:rFonts w:ascii="標楷體" w:eastAsia="標楷體" w:hAnsi="標楷體" w:hint="eastAsia"/>
              </w:rPr>
              <w:t>爰修正第一項</w:t>
            </w:r>
            <w:r w:rsidR="00EB759F">
              <w:rPr>
                <w:rFonts w:ascii="標楷體" w:eastAsia="標楷體" w:hAnsi="標楷體" w:hint="eastAsia"/>
              </w:rPr>
              <w:t>將</w:t>
            </w:r>
            <w:r w:rsidRPr="002E65DE">
              <w:rPr>
                <w:rFonts w:ascii="標楷體" w:eastAsia="標楷體" w:hAnsi="標楷體" w:hint="eastAsia"/>
              </w:rPr>
              <w:t>會議召開期程由</w:t>
            </w:r>
            <w:r w:rsidR="002476FA">
              <w:rPr>
                <w:rFonts w:ascii="標楷體" w:eastAsia="標楷體" w:hAnsi="標楷體" w:hint="eastAsia"/>
              </w:rPr>
              <w:t>二</w:t>
            </w:r>
            <w:r w:rsidR="00E57DFF">
              <w:rPr>
                <w:rFonts w:ascii="標楷體" w:eastAsia="標楷體" w:hAnsi="標楷體" w:hint="eastAsia"/>
              </w:rPr>
              <w:t>個月</w:t>
            </w:r>
            <w:r w:rsidR="00EB759F">
              <w:rPr>
                <w:rFonts w:ascii="標楷體" w:eastAsia="標楷體" w:hAnsi="標楷體" w:hint="eastAsia"/>
              </w:rPr>
              <w:t>至</w:t>
            </w:r>
            <w:r w:rsidR="002476FA">
              <w:rPr>
                <w:rFonts w:ascii="標楷體" w:eastAsia="標楷體" w:hAnsi="標楷體" w:hint="eastAsia"/>
              </w:rPr>
              <w:t>三</w:t>
            </w:r>
            <w:r w:rsidRPr="002E65DE">
              <w:rPr>
                <w:rFonts w:ascii="標楷體" w:eastAsia="標楷體" w:hAnsi="標楷體" w:hint="eastAsia"/>
              </w:rPr>
              <w:t>個月</w:t>
            </w:r>
            <w:r w:rsidR="00EB759F">
              <w:rPr>
                <w:rFonts w:ascii="標楷體" w:eastAsia="標楷體" w:hAnsi="標楷體" w:hint="eastAsia"/>
              </w:rPr>
              <w:t>修正</w:t>
            </w:r>
            <w:r w:rsidRPr="002E65DE">
              <w:rPr>
                <w:rFonts w:ascii="標楷體" w:eastAsia="標楷體" w:hAnsi="標楷體" w:hint="eastAsia"/>
              </w:rPr>
              <w:t>為</w:t>
            </w:r>
            <w:r w:rsidR="002476FA">
              <w:rPr>
                <w:rFonts w:ascii="標楷體" w:eastAsia="標楷體" w:hAnsi="標楷體" w:hint="eastAsia"/>
              </w:rPr>
              <w:t>六</w:t>
            </w:r>
            <w:r w:rsidRPr="002E65DE">
              <w:rPr>
                <w:rFonts w:ascii="標楷體" w:eastAsia="標楷體" w:hAnsi="標楷體" w:hint="eastAsia"/>
              </w:rPr>
              <w:t>個月</w:t>
            </w:r>
            <w:r w:rsidR="008811EC" w:rsidRPr="002E65DE">
              <w:rPr>
                <w:rFonts w:ascii="標楷體" w:eastAsia="標楷體" w:hAnsi="標楷體" w:hint="eastAsia"/>
              </w:rPr>
              <w:t>。</w:t>
            </w:r>
          </w:p>
          <w:p w:rsidR="00AF22DD" w:rsidRPr="002E65DE" w:rsidRDefault="00602E68" w:rsidP="00AF22DD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 w:rsidR="00AF22DD" w:rsidRPr="002E65DE">
              <w:rPr>
                <w:rFonts w:ascii="標楷體" w:eastAsia="標楷體" w:hAnsi="標楷體" w:hint="eastAsia"/>
              </w:rPr>
              <w:t>餘未修正。</w:t>
            </w:r>
          </w:p>
        </w:tc>
      </w:tr>
    </w:tbl>
    <w:p w:rsidR="00F34E80" w:rsidRPr="006F1932" w:rsidRDefault="00F34E80"/>
    <w:sectPr w:rsidR="00F34E80" w:rsidRPr="006F19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799" w:rsidRDefault="00770799" w:rsidP="00FB4B9A">
      <w:r>
        <w:separator/>
      </w:r>
    </w:p>
  </w:endnote>
  <w:endnote w:type="continuationSeparator" w:id="0">
    <w:p w:rsidR="00770799" w:rsidRDefault="00770799" w:rsidP="00FB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799" w:rsidRDefault="00770799" w:rsidP="00FB4B9A">
      <w:r>
        <w:separator/>
      </w:r>
    </w:p>
  </w:footnote>
  <w:footnote w:type="continuationSeparator" w:id="0">
    <w:p w:rsidR="00770799" w:rsidRDefault="00770799" w:rsidP="00FB4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F458A"/>
    <w:multiLevelType w:val="hybridMultilevel"/>
    <w:tmpl w:val="EB2825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643795"/>
    <w:multiLevelType w:val="hybridMultilevel"/>
    <w:tmpl w:val="AB4C2FCE"/>
    <w:lvl w:ilvl="0" w:tplc="52B094B0">
      <w:start w:val="1"/>
      <w:numFmt w:val="taiwaneseCountingThousand"/>
      <w:lvlText w:val="（%1）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2" w15:restartNumberingAfterBreak="0">
    <w:nsid w:val="766A1403"/>
    <w:multiLevelType w:val="hybridMultilevel"/>
    <w:tmpl w:val="7DA4711C"/>
    <w:lvl w:ilvl="0" w:tplc="5DD2DC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46135A"/>
    <w:multiLevelType w:val="hybridMultilevel"/>
    <w:tmpl w:val="AB4C2FCE"/>
    <w:lvl w:ilvl="0" w:tplc="52B094B0">
      <w:start w:val="1"/>
      <w:numFmt w:val="taiwaneseCountingThousand"/>
      <w:lvlText w:val="（%1）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32"/>
    <w:rsid w:val="00166ACE"/>
    <w:rsid w:val="001A33EA"/>
    <w:rsid w:val="002476FA"/>
    <w:rsid w:val="0027727A"/>
    <w:rsid w:val="002A0824"/>
    <w:rsid w:val="002E65DE"/>
    <w:rsid w:val="00390730"/>
    <w:rsid w:val="005B3B18"/>
    <w:rsid w:val="00602E68"/>
    <w:rsid w:val="006F1932"/>
    <w:rsid w:val="00735A2E"/>
    <w:rsid w:val="00770799"/>
    <w:rsid w:val="007C74A0"/>
    <w:rsid w:val="00865BD1"/>
    <w:rsid w:val="008811EC"/>
    <w:rsid w:val="00A905AC"/>
    <w:rsid w:val="00AF22DD"/>
    <w:rsid w:val="00C53A53"/>
    <w:rsid w:val="00C67C7C"/>
    <w:rsid w:val="00DC6D00"/>
    <w:rsid w:val="00E57DFF"/>
    <w:rsid w:val="00EB759F"/>
    <w:rsid w:val="00F34E80"/>
    <w:rsid w:val="00FB4B9A"/>
    <w:rsid w:val="00FC062E"/>
    <w:rsid w:val="00FC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915387-FF43-4295-A296-EED46A41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9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19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22D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B4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4B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4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4B9A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C2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C2C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WebForm_DoPostBackWithOptions(new%20WebForm_PostBackOptions(%22ctl00$ContentPlaceHolder1$SmartGridView1$ctl07$lkPageUrl%22,%20%22%22,%20false,%20%22%22,%20%22../Default.aspx?WID=1112353c-88d0-4bdb-914a-77a4952aa893%22,%20false,%20true)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1156</Characters>
  <Application>Microsoft Office Word</Application>
  <DocSecurity>0</DocSecurity>
  <Lines>9</Lines>
  <Paragraphs>2</Paragraphs>
  <ScaleCrop>false</ScaleCrop>
  <Company>TPDE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張玉英</cp:lastModifiedBy>
  <cp:revision>2</cp:revision>
  <cp:lastPrinted>2016-04-11T02:03:00Z</cp:lastPrinted>
  <dcterms:created xsi:type="dcterms:W3CDTF">2016-04-29T09:26:00Z</dcterms:created>
  <dcterms:modified xsi:type="dcterms:W3CDTF">2016-04-29T09:26:00Z</dcterms:modified>
</cp:coreProperties>
</file>