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F2" w:rsidRDefault="00E7208E" w:rsidP="00E7208E">
      <w:pPr>
        <w:widowControl/>
        <w:jc w:val="center"/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</w:pPr>
      <w:bookmarkStart w:id="0" w:name="_GoBack"/>
      <w:bookmarkEnd w:id="0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2023.01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桃園市立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內壢高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中</w:t>
      </w:r>
      <w:r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等學校</w:t>
      </w:r>
      <w:r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br/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48"/>
          <w:szCs w:val="48"/>
          <w:shd w:val="clear" w:color="auto" w:fill="FFFFFF"/>
        </w:rPr>
        <w:t>圖書館國中志工服務</w:t>
      </w:r>
      <w:r w:rsidR="00A956F2">
        <w:rPr>
          <w:rFonts w:ascii="docs-Roboto" w:eastAsia="新細明體" w:hAnsi="docs-Roboto" w:cs="新細明體" w:hint="eastAsia"/>
          <w:b/>
          <w:bCs/>
          <w:color w:val="202124"/>
          <w:kern w:val="0"/>
          <w:sz w:val="48"/>
          <w:szCs w:val="48"/>
          <w:shd w:val="clear" w:color="auto" w:fill="FFFFFF"/>
        </w:rPr>
        <w:t>說明</w:t>
      </w:r>
    </w:p>
    <w:p w:rsidR="00E7208E" w:rsidRPr="00E7208E" w:rsidRDefault="00E7208E" w:rsidP="00E7208E">
      <w:pPr>
        <w:widowControl/>
        <w:jc w:val="center"/>
        <w:rPr>
          <w:rFonts w:ascii="新細明體" w:eastAsia="新細明體" w:hAnsi="新細明體" w:cs="新細明體"/>
          <w:b/>
          <w:kern w:val="0"/>
          <w:szCs w:val="24"/>
        </w:rPr>
      </w:pP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桃園區高中高職免試入學</w:t>
      </w:r>
      <w:proofErr w:type="gramStart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超額比序志願</w:t>
      </w:r>
      <w:proofErr w:type="gramEnd"/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  <w:shd w:val="clear" w:color="auto" w:fill="FFFFFF"/>
        </w:rPr>
        <w:t>服務學習時數採計實施要點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一、為配合十二年國民基本教育之實施，培養本區學生關懷生活周遭環境，體現志願服務學習之精神、內涵，型塑友善校園風氣，營造愛與祥和的優質教育環境，特訂定本實施要點。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二、本實施要點所稱的志願服務學習，係指學生出於自由意志，非基於個人義務或法律責任，</w:t>
      </w:r>
      <w:proofErr w:type="gramStart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秉</w:t>
      </w:r>
      <w:proofErr w:type="gramEnd"/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誠心以知識、體能、勞力、經驗、技術、時間等貢獻學校及社會，不以獲取報酬為目的，以增進學校及社會公益所為之各項輔助性服務。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三、本校圖書館國中志工服務類型：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（一）環境：環境維護、資源回收、景觀綠美化。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（二）文化：圖書管理。</w:t>
      </w:r>
    </w:p>
    <w:p w:rsidR="00E7208E" w:rsidRP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（三）其他。</w:t>
      </w:r>
    </w:p>
    <w:p w:rsidR="00E7208E" w:rsidRDefault="00E7208E" w:rsidP="00E7208E">
      <w:pPr>
        <w:widowControl/>
        <w:shd w:val="clear" w:color="auto" w:fill="FFFFFF"/>
        <w:spacing w:before="100" w:beforeAutospacing="1" w:after="100" w:afterAutospacing="1"/>
        <w:rPr>
          <w:rFonts w:ascii="docs-Roboto" w:eastAsia="新細明體" w:hAnsi="docs-Roboto" w:cs="新細明體" w:hint="eastAsia"/>
          <w:color w:val="202124"/>
          <w:kern w:val="0"/>
          <w:sz w:val="22"/>
        </w:rPr>
      </w:pP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四、認證時數：服務滿一小時以一小時登錄；服務滿半小時以零點五小時登錄，得累計。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五、內壢高中圖書館國中志工服務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日期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:1/31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～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2/3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：週二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~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五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  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時間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: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上午：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09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－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12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：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00  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每時段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11</w:t>
      </w:r>
      <w:r w:rsidRPr="00E7208E">
        <w:rPr>
          <w:rFonts w:ascii="docs-Roboto" w:eastAsia="新細明體" w:hAnsi="docs-Roboto" w:cs="新細明體"/>
          <w:b/>
          <w:bCs/>
          <w:color w:val="202124"/>
          <w:kern w:val="0"/>
          <w:sz w:val="22"/>
        </w:rPr>
        <w:t>人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br/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六、若因突發臨時狀況不可抗拒變動等因素，本圖書館得於公告本校首頁最新消息，保留得修改、變更、終止活動內容之權利。如有疑問請洽電本校內壢高中圖書館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03-4528080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轉分機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 xml:space="preserve">285 </w:t>
      </w:r>
      <w:r w:rsidRPr="00E7208E">
        <w:rPr>
          <w:rFonts w:ascii="docs-Roboto" w:eastAsia="新細明體" w:hAnsi="docs-Roboto" w:cs="新細明體"/>
          <w:color w:val="202124"/>
          <w:kern w:val="0"/>
          <w:sz w:val="22"/>
        </w:rPr>
        <w:t>曾組長或是孫主任</w:t>
      </w:r>
    </w:p>
    <w:p w:rsidR="00E7208E" w:rsidRPr="00CE0187" w:rsidRDefault="00E7208E" w:rsidP="00E7208E">
      <w:pPr>
        <w:widowControl/>
        <w:shd w:val="clear" w:color="auto" w:fill="FFFFFF"/>
        <w:spacing w:before="100" w:beforeAutospacing="1" w:after="100" w:afterAutospacing="1"/>
      </w:pP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報名連結</w:t>
      </w:r>
      <w:r w:rsidRPr="00E7208E"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  <w:t>:</w:t>
      </w:r>
      <w:r w:rsidRPr="00E7208E">
        <w:t xml:space="preserve"> </w:t>
      </w:r>
      <w:hyperlink r:id="rId6" w:history="1">
        <w:r w:rsidRPr="00EA0E12">
          <w:rPr>
            <w:rStyle w:val="a7"/>
            <w:rFonts w:ascii="docs-Roboto" w:eastAsia="新細明體" w:hAnsi="docs-Roboto" w:cs="新細明體"/>
            <w:b/>
            <w:kern w:val="0"/>
            <w:sz w:val="22"/>
          </w:rPr>
          <w:t>https://reurl.cc/gQXVxV</w:t>
        </w:r>
      </w:hyperlink>
    </w:p>
    <w:p w:rsidR="00F57ECF" w:rsidRPr="00CE0187" w:rsidRDefault="00A84B2E" w:rsidP="00CE0187">
      <w:pPr>
        <w:widowControl/>
        <w:shd w:val="clear" w:color="auto" w:fill="FFFFFF"/>
        <w:spacing w:before="100" w:beforeAutospacing="1" w:after="100" w:afterAutospacing="1"/>
        <w:jc w:val="center"/>
        <w:rPr>
          <w:rFonts w:ascii="docs-Roboto" w:eastAsia="新細明體" w:hAnsi="docs-Roboto" w:cs="新細明體" w:hint="eastAsia"/>
          <w:b/>
          <w:color w:val="202124"/>
          <w:kern w:val="0"/>
          <w:sz w:val="22"/>
        </w:rPr>
      </w:pPr>
      <w:r>
        <w:rPr>
          <w:rFonts w:ascii="docs-Roboto" w:eastAsia="新細明體" w:hAnsi="docs-Roboto" w:cs="新細明體"/>
          <w:b/>
          <w:color w:val="202124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pt;height:168.1pt">
            <v:imagedata r:id="rId7" o:title="qrcode"/>
          </v:shape>
        </w:pict>
      </w:r>
    </w:p>
    <w:sectPr w:rsidR="00F57ECF" w:rsidRPr="00CE0187" w:rsidSect="00E7208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D5A" w:rsidRDefault="00950D5A" w:rsidP="00E7208E">
      <w:r>
        <w:separator/>
      </w:r>
    </w:p>
  </w:endnote>
  <w:endnote w:type="continuationSeparator" w:id="0">
    <w:p w:rsidR="00950D5A" w:rsidRDefault="00950D5A" w:rsidP="00E7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D5A" w:rsidRDefault="00950D5A" w:rsidP="00E7208E">
      <w:r>
        <w:separator/>
      </w:r>
    </w:p>
  </w:footnote>
  <w:footnote w:type="continuationSeparator" w:id="0">
    <w:p w:rsidR="00950D5A" w:rsidRDefault="00950D5A" w:rsidP="00E7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8E" w:rsidRDefault="00E7208E">
    <w:pPr>
      <w:pStyle w:val="a3"/>
    </w:pPr>
    <w:r>
      <w:rPr>
        <w:rFonts w:hint="eastAsia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E"/>
    <w:rsid w:val="0038072B"/>
    <w:rsid w:val="00950D5A"/>
    <w:rsid w:val="00A84B2E"/>
    <w:rsid w:val="00A956F2"/>
    <w:rsid w:val="00CE0187"/>
    <w:rsid w:val="00E7208E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7199-CF5B-4EB3-B602-AC8B390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20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20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2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208E"/>
    <w:rPr>
      <w:sz w:val="20"/>
      <w:szCs w:val="20"/>
    </w:rPr>
  </w:style>
  <w:style w:type="character" w:styleId="a7">
    <w:name w:val="Hyperlink"/>
    <w:basedOn w:val="a0"/>
    <w:uiPriority w:val="99"/>
    <w:unhideWhenUsed/>
    <w:rsid w:val="00E7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gQXVx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2023-01-18T03:39:00Z</dcterms:created>
  <dcterms:modified xsi:type="dcterms:W3CDTF">2023-01-18T03:39:00Z</dcterms:modified>
</cp:coreProperties>
</file>